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7"/>
        <w:tblW w:w="0" w:type="auto"/>
        <w:tblLook w:val="01E0" w:firstRow="1" w:lastRow="1" w:firstColumn="1" w:lastColumn="1" w:noHBand="0" w:noVBand="0"/>
      </w:tblPr>
      <w:tblGrid>
        <w:gridCol w:w="5163"/>
        <w:gridCol w:w="2574"/>
      </w:tblGrid>
      <w:tr w:rsidR="00D44731" w:rsidRPr="00D44731" w:rsidTr="00B61B9D">
        <w:tc>
          <w:tcPr>
            <w:tcW w:w="5163" w:type="dxa"/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–</w:t>
            </w:r>
          </w:p>
          <w:p w:rsidR="00D44731" w:rsidRPr="00D44731" w:rsidRDefault="00D44731" w:rsidP="00D44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социальной политики </w:t>
            </w:r>
          </w:p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</w:t>
            </w:r>
            <w:proofErr w:type="spellStart"/>
            <w:r w:rsidRPr="00D44731">
              <w:rPr>
                <w:rFonts w:ascii="Times New Roman" w:hAnsi="Times New Roman" w:cs="Times New Roman"/>
                <w:sz w:val="24"/>
                <w:szCs w:val="24"/>
              </w:rPr>
              <w:t>Н.А.Левашко</w:t>
            </w:r>
            <w:proofErr w:type="spellEnd"/>
          </w:p>
        </w:tc>
        <w:tc>
          <w:tcPr>
            <w:tcW w:w="2574" w:type="dxa"/>
          </w:tcPr>
          <w:p w:rsidR="00D44731" w:rsidRPr="00D44731" w:rsidRDefault="00D44731" w:rsidP="00D44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7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</w:tbl>
    <w:tbl>
      <w:tblPr>
        <w:tblpPr w:leftFromText="180" w:rightFromText="180" w:vertAnchor="page" w:horzAnchor="margin" w:tblpXSpec="right" w:tblpY="1018"/>
        <w:tblW w:w="6378" w:type="dxa"/>
        <w:tblLook w:val="01E0" w:firstRow="1" w:lastRow="1" w:firstColumn="1" w:lastColumn="1" w:noHBand="0" w:noVBand="0"/>
      </w:tblPr>
      <w:tblGrid>
        <w:gridCol w:w="222"/>
        <w:gridCol w:w="6156"/>
      </w:tblGrid>
      <w:tr w:rsidR="00D44731" w:rsidRPr="00D44731" w:rsidTr="00B61B9D">
        <w:trPr>
          <w:trHeight w:val="641"/>
        </w:trPr>
        <w:tc>
          <w:tcPr>
            <w:tcW w:w="222" w:type="dxa"/>
          </w:tcPr>
          <w:p w:rsidR="00D44731" w:rsidRPr="00D44731" w:rsidRDefault="00D44731" w:rsidP="00D44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</w:tcPr>
          <w:p w:rsidR="00D44731" w:rsidRPr="00D44731" w:rsidRDefault="00D44731" w:rsidP="00D44731">
            <w:pPr>
              <w:tabs>
                <w:tab w:val="left" w:pos="960"/>
              </w:tabs>
              <w:spacing w:after="0" w:line="240" w:lineRule="auto"/>
              <w:ind w:left="59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73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</w:p>
          <w:p w:rsidR="00D44731" w:rsidRPr="00D44731" w:rsidRDefault="00D44731" w:rsidP="00D44731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D4473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D44731" w:rsidRPr="00D44731" w:rsidRDefault="00D44731" w:rsidP="00D4473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  <w:sz w:val="24"/>
                <w:szCs w:val="24"/>
              </w:rPr>
              <w:t xml:space="preserve">         к приказу заместителя Главы Администрации – </w:t>
            </w:r>
          </w:p>
          <w:p w:rsidR="00D44731" w:rsidRPr="00D44731" w:rsidRDefault="00D44731" w:rsidP="00D4473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  <w:sz w:val="24"/>
                <w:szCs w:val="24"/>
              </w:rPr>
              <w:t xml:space="preserve">         начальника  Управления  социальной  политики</w:t>
            </w:r>
          </w:p>
          <w:p w:rsidR="00D44731" w:rsidRPr="00D44731" w:rsidRDefault="00D44731" w:rsidP="00D4473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D44731">
              <w:rPr>
                <w:rFonts w:ascii="Times New Roman" w:hAnsi="Times New Roman" w:cs="Times New Roman"/>
                <w:sz w:val="24"/>
                <w:szCs w:val="24"/>
              </w:rPr>
              <w:t xml:space="preserve">         от </w:t>
            </w:r>
            <w:r w:rsidRPr="00D447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  декабря  2011</w:t>
            </w:r>
            <w:r w:rsidRPr="00D44731">
              <w:rPr>
                <w:rFonts w:ascii="Times New Roman" w:hAnsi="Times New Roman" w:cs="Times New Roman"/>
                <w:sz w:val="24"/>
                <w:szCs w:val="24"/>
              </w:rPr>
              <w:t xml:space="preserve">  №  </w:t>
            </w:r>
            <w:r w:rsidRPr="00D447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328 -</w:t>
            </w:r>
            <w:proofErr w:type="gramStart"/>
            <w:r w:rsidRPr="00D447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proofErr w:type="gramEnd"/>
          </w:p>
          <w:p w:rsidR="00D44731" w:rsidRPr="00D44731" w:rsidRDefault="00D44731" w:rsidP="00D44731">
            <w:pPr>
              <w:spacing w:after="0" w:line="240" w:lineRule="auto"/>
              <w:ind w:left="884"/>
              <w:rPr>
                <w:rFonts w:ascii="Times New Roman" w:hAnsi="Times New Roman" w:cs="Times New Roman"/>
              </w:rPr>
            </w:pPr>
          </w:p>
        </w:tc>
      </w:tr>
    </w:tbl>
    <w:p w:rsidR="00D44731" w:rsidRPr="00D44731" w:rsidRDefault="00D44731" w:rsidP="00D44731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</w:p>
    <w:p w:rsidR="00D44731" w:rsidRPr="00D44731" w:rsidRDefault="00D44731" w:rsidP="00D44731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4731" w:rsidRPr="00D44731" w:rsidRDefault="00D44731" w:rsidP="00D44731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731"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D44731" w:rsidRPr="00D44731" w:rsidRDefault="00D44731" w:rsidP="00D44731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4731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Муниципальному бюджетному общеобразовательному учреждению «Центр образования с. Анюйск </w:t>
      </w:r>
      <w:proofErr w:type="spellStart"/>
      <w:r w:rsidRPr="00D44731">
        <w:rPr>
          <w:rFonts w:ascii="Times New Roman" w:hAnsi="Times New Roman" w:cs="Times New Roman"/>
          <w:b/>
          <w:sz w:val="28"/>
          <w:szCs w:val="28"/>
          <w:u w:val="single"/>
        </w:rPr>
        <w:t>Билибинского</w:t>
      </w:r>
      <w:proofErr w:type="spellEnd"/>
      <w:r w:rsidRPr="00D44731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района Чукотского автономного округа»</w:t>
      </w:r>
    </w:p>
    <w:p w:rsidR="00D44731" w:rsidRPr="00D44731" w:rsidRDefault="00D44731" w:rsidP="00D44731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731"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Pr="00D44731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B61B9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D447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4473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44731" w:rsidRPr="00D44731" w:rsidRDefault="00D44731" w:rsidP="00D44731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D44731" w:rsidRPr="00D44731" w:rsidRDefault="00D44731" w:rsidP="00D44731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4731">
        <w:rPr>
          <w:rFonts w:ascii="Times New Roman" w:hAnsi="Times New Roman" w:cs="Times New Roman"/>
          <w:b/>
          <w:sz w:val="26"/>
          <w:szCs w:val="26"/>
        </w:rPr>
        <w:t xml:space="preserve">РАЗДЕЛ 1 </w:t>
      </w:r>
    </w:p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44731">
        <w:rPr>
          <w:rFonts w:ascii="Times New Roman" w:hAnsi="Times New Roman" w:cs="Times New Roman"/>
          <w:sz w:val="26"/>
          <w:szCs w:val="26"/>
        </w:rPr>
        <w:t xml:space="preserve">1. Наименование  муниципальной услуги </w:t>
      </w:r>
      <w:r w:rsidRPr="00D44731">
        <w:rPr>
          <w:rFonts w:ascii="Times New Roman" w:hAnsi="Times New Roman" w:cs="Times New Roman"/>
          <w:sz w:val="26"/>
          <w:szCs w:val="26"/>
          <w:u w:val="single"/>
        </w:rPr>
        <w:t>Реализация основных общеобразовательных программ дошкольного воспитания</w:t>
      </w:r>
    </w:p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D44731">
        <w:rPr>
          <w:rFonts w:ascii="Times New Roman" w:hAnsi="Times New Roman" w:cs="Times New Roman"/>
          <w:sz w:val="26"/>
          <w:szCs w:val="26"/>
        </w:rPr>
        <w:tab/>
        <w:t xml:space="preserve">2. Потребители  муниципальной  услуги </w:t>
      </w:r>
      <w:r w:rsidRPr="00D44731">
        <w:rPr>
          <w:rFonts w:ascii="Times New Roman" w:hAnsi="Times New Roman" w:cs="Times New Roman"/>
          <w:sz w:val="26"/>
          <w:szCs w:val="26"/>
          <w:u w:val="single"/>
        </w:rPr>
        <w:t>физические лица</w:t>
      </w:r>
    </w:p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D44731">
        <w:rPr>
          <w:rFonts w:ascii="Times New Roman" w:hAnsi="Times New Roman" w:cs="Times New Roman"/>
          <w:sz w:val="26"/>
          <w:szCs w:val="26"/>
        </w:rPr>
        <w:t>3. Показатели, характеризующие объем и (или) качество  муниципальной  услуги</w:t>
      </w:r>
    </w:p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D44731">
        <w:rPr>
          <w:rFonts w:ascii="Times New Roman" w:hAnsi="Times New Roman" w:cs="Times New Roman"/>
          <w:sz w:val="26"/>
          <w:szCs w:val="26"/>
        </w:rPr>
        <w:tab/>
        <w:t>3.1. Показатели, характеризующие качество  муниципальной  услуги</w:t>
      </w:r>
    </w:p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1202"/>
        <w:gridCol w:w="3544"/>
        <w:gridCol w:w="1681"/>
        <w:gridCol w:w="1522"/>
        <w:gridCol w:w="1522"/>
        <w:gridCol w:w="2735"/>
      </w:tblGrid>
      <w:tr w:rsidR="00D44731" w:rsidRPr="00D44731" w:rsidTr="00B61B9D"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Формула расчета *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 xml:space="preserve">Значение показатели качества  муниципальной </w:t>
            </w:r>
            <w:r w:rsidRPr="00D44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73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D44731" w:rsidRPr="00D44731" w:rsidTr="00B61B9D"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1" w:rsidRPr="00D44731" w:rsidRDefault="00D44731" w:rsidP="00D44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1" w:rsidRPr="00D44731" w:rsidRDefault="00D44731" w:rsidP="00D44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1" w:rsidRPr="00D44731" w:rsidRDefault="00D44731" w:rsidP="00D44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ind w:left="-157" w:right="-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1" w:rsidRPr="00D44731" w:rsidRDefault="00D44731" w:rsidP="00D44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731" w:rsidRPr="00D44731" w:rsidTr="00B61B9D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Исполнение лицензионных требований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tabs>
                <w:tab w:val="center" w:pos="4445"/>
                <w:tab w:val="left" w:pos="491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4731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4731" w:rsidRPr="00D44731" w:rsidTr="00B61B9D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Доля педагогических работников, участвующих в реализации программ дошкольного образования с высшим профессио</w:t>
            </w:r>
            <w:r w:rsidRPr="00D44731">
              <w:rPr>
                <w:rFonts w:ascii="Times New Roman" w:hAnsi="Times New Roman" w:cs="Times New Roman"/>
              </w:rPr>
              <w:softHyphen/>
              <w:t xml:space="preserve">нальным образованием в общей численности </w:t>
            </w:r>
            <w:r w:rsidRPr="00D44731">
              <w:rPr>
                <w:rFonts w:ascii="Times New Roman" w:hAnsi="Times New Roman" w:cs="Times New Roman"/>
              </w:rPr>
              <w:lastRenderedPageBreak/>
              <w:t>педагогических работников, участвующих в реализации программ дошкольного образования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34172">
            <w:pPr>
              <w:tabs>
                <w:tab w:val="center" w:pos="4445"/>
                <w:tab w:val="left" w:pos="491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  <w:lang w:val="en-US"/>
              </w:rPr>
              <w:t>A</w:t>
            </w:r>
            <w:r w:rsidRPr="00D44731">
              <w:rPr>
                <w:rFonts w:ascii="Times New Roman" w:hAnsi="Times New Roman" w:cs="Times New Roman"/>
              </w:rPr>
              <w:t xml:space="preserve"> - численность педагогических работников, участвующих в реализации программ дошкольного образования и имеющих высшее профессиональное образование;</w:t>
            </w:r>
          </w:p>
          <w:p w:rsidR="00D44731" w:rsidRPr="00D44731" w:rsidRDefault="00D44731" w:rsidP="00D341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В - общая численность педагогических работников, участвующих в реализации программ дошкольного образования</w:t>
            </w:r>
          </w:p>
          <w:p w:rsidR="00D44731" w:rsidRPr="00D44731" w:rsidRDefault="00D44731" w:rsidP="00D34172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31pt" o:ole="">
                  <v:imagedata r:id="rId8" o:title=""/>
                </v:shape>
                <o:OLEObject Type="Embed" ProgID="Equation.3" ShapeID="_x0000_i1025" DrawAspect="Content" ObjectID="_1417803021" r:id="rId9"/>
              </w:object>
            </w:r>
          </w:p>
          <w:p w:rsidR="00D44731" w:rsidRPr="00D44731" w:rsidRDefault="00D44731" w:rsidP="00D3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>А=3 В=6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B61B9D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Документ о педагогическом образовании, титульные списки</w:t>
            </w:r>
          </w:p>
        </w:tc>
      </w:tr>
      <w:tr w:rsidR="00D44731" w:rsidRPr="00D44731" w:rsidTr="00B61B9D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1" w:rsidRPr="00D44731" w:rsidRDefault="00D44731" w:rsidP="00D44731">
            <w:pPr>
              <w:spacing w:after="0" w:line="240" w:lineRule="auto"/>
              <w:ind w:right="-108"/>
              <w:rPr>
                <w:rStyle w:val="aff2"/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lastRenderedPageBreak/>
              <w:t>Доля педагогических работников, участвующих в реализации программ дошкольного образования, имеющих первую и высшую квалификационную категорию, от общего числа педагогических работников, участвующих в реализации программ дошкольного образования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Style w:val="aff2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34172">
            <w:pPr>
              <w:tabs>
                <w:tab w:val="center" w:pos="4445"/>
                <w:tab w:val="left" w:pos="491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731">
              <w:rPr>
                <w:rFonts w:ascii="Times New Roman" w:hAnsi="Times New Roman" w:cs="Times New Roman"/>
              </w:rPr>
              <w:t>А-</w:t>
            </w:r>
            <w:proofErr w:type="gramEnd"/>
            <w:r w:rsidRPr="00D44731">
              <w:rPr>
                <w:rFonts w:ascii="Times New Roman" w:hAnsi="Times New Roman" w:cs="Times New Roman"/>
              </w:rPr>
              <w:t xml:space="preserve"> численность  аттестованных  педагогических работников, участвующих в реализации программ дошкольного образования;</w:t>
            </w:r>
          </w:p>
          <w:p w:rsidR="00D44731" w:rsidRPr="00D44731" w:rsidRDefault="00D44731" w:rsidP="00D341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В - общая численность педагогических работников, участвующих в реализации программ дошкольного образования</w:t>
            </w:r>
          </w:p>
          <w:p w:rsidR="00D44731" w:rsidRPr="00D44731" w:rsidRDefault="00D44731" w:rsidP="00D34172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00" w:dyaOrig="620">
                <v:shape id="_x0000_i1026" type="#_x0000_t75" style="width:50.25pt;height:31pt" o:ole="">
                  <v:imagedata r:id="rId8" o:title=""/>
                </v:shape>
                <o:OLEObject Type="Embed" ProgID="Equation.3" ShapeID="_x0000_i1026" DrawAspect="Content" ObjectID="_1417803022" r:id="rId10"/>
              </w:object>
            </w:r>
          </w:p>
          <w:p w:rsidR="00D44731" w:rsidRPr="00D44731" w:rsidRDefault="00D44731" w:rsidP="00D3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>А=3 В=6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B61B9D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 xml:space="preserve">  Приказы о результатах аттестации школьного и муниципального уровня, </w:t>
            </w:r>
            <w:r w:rsidRPr="00D44731">
              <w:rPr>
                <w:rFonts w:ascii="Times New Roman" w:hAnsi="Times New Roman" w:cs="Times New Roman"/>
                <w:bCs/>
                <w:sz w:val="16"/>
                <w:szCs w:val="16"/>
              </w:rPr>
              <w:t>ФСН 83-РИК</w:t>
            </w:r>
          </w:p>
        </w:tc>
      </w:tr>
      <w:tr w:rsidR="00D44731" w:rsidRPr="00D44731" w:rsidTr="00B61B9D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1" w:rsidRPr="00D44731" w:rsidRDefault="00D44731" w:rsidP="00D44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Доля педагогических работников, участвующих в реализации программ дошкольного образования, прошедших курсы повышения квалификации в течение учебного года от общего числа педагогических работников, участвующих в реализации программ дошкольного образования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tabs>
                <w:tab w:val="center" w:pos="4445"/>
                <w:tab w:val="left" w:pos="491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А - численность    педагогических работников, участвующих в реализации программ дошкольного образования, прошедших курсы повышения квалификации;</w:t>
            </w:r>
          </w:p>
          <w:p w:rsidR="00D44731" w:rsidRPr="00D44731" w:rsidRDefault="00D44731" w:rsidP="00D44731">
            <w:pPr>
              <w:tabs>
                <w:tab w:val="center" w:pos="4445"/>
                <w:tab w:val="left" w:pos="491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В - общая численность педагогических работников, участвующих в реализации программ дошкольного образования</w:t>
            </w:r>
          </w:p>
          <w:p w:rsidR="00D44731" w:rsidRPr="00D44731" w:rsidRDefault="00D44731" w:rsidP="00D44731">
            <w:pPr>
              <w:tabs>
                <w:tab w:val="center" w:pos="4445"/>
                <w:tab w:val="left" w:pos="491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00" w:dyaOrig="620">
                <v:shape id="_x0000_i1027" type="#_x0000_t75" style="width:50.25pt;height:31pt" o:ole="">
                  <v:imagedata r:id="rId8" o:title=""/>
                </v:shape>
                <o:OLEObject Type="Embed" ProgID="Equation.3" ShapeID="_x0000_i1027" DrawAspect="Content" ObjectID="_1417803023" r:id="rId11"/>
              </w:object>
            </w:r>
          </w:p>
          <w:p w:rsidR="00D44731" w:rsidRPr="00D44731" w:rsidRDefault="00D44731" w:rsidP="00D44731">
            <w:pPr>
              <w:tabs>
                <w:tab w:val="center" w:pos="4445"/>
                <w:tab w:val="left" w:pos="491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>А=4 В=6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B61B9D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B61B9D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44731" w:rsidRPr="00D44731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Свидетельство о повышении квалификации</w:t>
            </w:r>
          </w:p>
        </w:tc>
      </w:tr>
      <w:tr w:rsidR="00D44731" w:rsidRPr="00D44731" w:rsidTr="00D34172">
        <w:trPr>
          <w:trHeight w:val="3818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1" w:rsidRPr="00D44731" w:rsidRDefault="00D44731" w:rsidP="00D44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lastRenderedPageBreak/>
              <w:t>Доля воспитанников, показавших по итогам года «высокий» и «средний» уровень усвоения общеобразовательных программ дошкольного образования.</w:t>
            </w:r>
          </w:p>
          <w:p w:rsidR="00D44731" w:rsidRPr="00D44731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 xml:space="preserve">(результаты диагностики по подготовке детей к школе, </w:t>
            </w:r>
            <w:proofErr w:type="spellStart"/>
            <w:r w:rsidRPr="00D44731">
              <w:rPr>
                <w:rFonts w:ascii="Times New Roman" w:hAnsi="Times New Roman" w:cs="Times New Roman"/>
              </w:rPr>
              <w:t>т</w:t>
            </w:r>
            <w:proofErr w:type="gramStart"/>
            <w:r w:rsidRPr="00D44731">
              <w:rPr>
                <w:rFonts w:ascii="Times New Roman" w:hAnsi="Times New Roman" w:cs="Times New Roman"/>
              </w:rPr>
              <w:t>.е</w:t>
            </w:r>
            <w:proofErr w:type="spellEnd"/>
            <w:proofErr w:type="gramEnd"/>
            <w:r w:rsidRPr="00D44731">
              <w:rPr>
                <w:rFonts w:ascii="Times New Roman" w:hAnsi="Times New Roman" w:cs="Times New Roman"/>
              </w:rPr>
              <w:t xml:space="preserve"> % </w:t>
            </w:r>
            <w:proofErr w:type="spellStart"/>
            <w:r w:rsidRPr="00D44731">
              <w:rPr>
                <w:rFonts w:ascii="Times New Roman" w:hAnsi="Times New Roman" w:cs="Times New Roman"/>
              </w:rPr>
              <w:t>школьнозрелых</w:t>
            </w:r>
            <w:proofErr w:type="spellEnd"/>
            <w:r w:rsidRPr="00D44731">
              <w:rPr>
                <w:rFonts w:ascii="Times New Roman" w:hAnsi="Times New Roman" w:cs="Times New Roman"/>
              </w:rPr>
              <w:t xml:space="preserve"> детей по методике Керн-</w:t>
            </w:r>
            <w:proofErr w:type="spellStart"/>
            <w:r w:rsidRPr="00D44731">
              <w:rPr>
                <w:rFonts w:ascii="Times New Roman" w:hAnsi="Times New Roman" w:cs="Times New Roman"/>
              </w:rPr>
              <w:t>Йерасика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4731" w:rsidRPr="00D44731" w:rsidRDefault="00D44731" w:rsidP="00D4473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Style w:val="aff2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D44731">
              <w:rPr>
                <w:rFonts w:ascii="Times New Roman" w:hAnsi="Times New Roman" w:cs="Times New Roman"/>
              </w:rPr>
              <w:t>М</w:t>
            </w:r>
            <w:r w:rsidRPr="00D44731">
              <w:rPr>
                <w:rFonts w:ascii="Times New Roman" w:hAnsi="Times New Roman" w:cs="Times New Roman"/>
                <w:vertAlign w:val="subscript"/>
              </w:rPr>
              <w:t>в</w:t>
            </w:r>
            <w:proofErr w:type="spellEnd"/>
            <w:r w:rsidRPr="00D44731">
              <w:rPr>
                <w:rFonts w:ascii="Times New Roman" w:hAnsi="Times New Roman" w:cs="Times New Roman"/>
              </w:rPr>
              <w:t xml:space="preserve"> – количество воспитанников, имеющих высокий уровень готовности к школьному обучению;</w:t>
            </w:r>
          </w:p>
          <w:p w:rsidR="00D44731" w:rsidRPr="00D44731" w:rsidRDefault="00D44731" w:rsidP="00D4473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М</w:t>
            </w:r>
            <w:r w:rsidRPr="00D44731">
              <w:rPr>
                <w:rFonts w:ascii="Times New Roman" w:hAnsi="Times New Roman" w:cs="Times New Roman"/>
                <w:vertAlign w:val="subscript"/>
              </w:rPr>
              <w:t>с</w:t>
            </w:r>
            <w:r w:rsidRPr="00D44731">
              <w:rPr>
                <w:rFonts w:ascii="Times New Roman" w:hAnsi="Times New Roman" w:cs="Times New Roman"/>
              </w:rPr>
              <w:t xml:space="preserve"> -  количество воспитанников, имеющих средний уровень готовности к школьному обучению;</w:t>
            </w:r>
          </w:p>
          <w:p w:rsidR="00D44731" w:rsidRPr="00D44731" w:rsidRDefault="00D44731" w:rsidP="00D4473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М</w:t>
            </w:r>
            <w:proofErr w:type="gramStart"/>
            <w:r w:rsidRPr="00D44731">
              <w:rPr>
                <w:rFonts w:ascii="Times New Roman" w:hAnsi="Times New Roman" w:cs="Times New Roman"/>
                <w:vertAlign w:val="subscript"/>
                <w:lang w:val="en-US"/>
              </w:rPr>
              <w:t>n</w:t>
            </w:r>
            <w:proofErr w:type="gramEnd"/>
            <w:r w:rsidRPr="00D44731">
              <w:rPr>
                <w:rFonts w:ascii="Times New Roman" w:hAnsi="Times New Roman" w:cs="Times New Roman"/>
              </w:rPr>
              <w:t xml:space="preserve"> -  количество воспитанников, имеющих низкий уровень готовности к школьному обучению;</w:t>
            </w:r>
          </w:p>
          <w:p w:rsidR="00D44731" w:rsidRPr="00D44731" w:rsidRDefault="00D44731" w:rsidP="00D4473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М – общее количество воспитанников</w:t>
            </w:r>
          </w:p>
          <w:p w:rsidR="00D44731" w:rsidRPr="00D44731" w:rsidRDefault="00D44731" w:rsidP="00D4473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position w:val="-24"/>
              </w:rPr>
            </w:pPr>
            <w:r w:rsidRPr="00D44731">
              <w:rPr>
                <w:rFonts w:ascii="Times New Roman" w:hAnsi="Times New Roman" w:cs="Times New Roman"/>
              </w:rPr>
              <w:t>М</w:t>
            </w:r>
            <w:r w:rsidRPr="00D44731">
              <w:rPr>
                <w:rFonts w:ascii="Times New Roman" w:hAnsi="Times New Roman" w:cs="Times New Roman"/>
                <w:vertAlign w:val="subscript"/>
              </w:rPr>
              <w:t xml:space="preserve">в=8 </w:t>
            </w:r>
            <w:r w:rsidRPr="00D44731">
              <w:rPr>
                <w:rFonts w:ascii="Times New Roman" w:hAnsi="Times New Roman" w:cs="Times New Roman"/>
              </w:rPr>
              <w:t>М</w:t>
            </w:r>
            <w:r w:rsidRPr="00D44731">
              <w:rPr>
                <w:rFonts w:ascii="Times New Roman" w:hAnsi="Times New Roman" w:cs="Times New Roman"/>
                <w:vertAlign w:val="subscript"/>
              </w:rPr>
              <w:t xml:space="preserve">с=21 </w:t>
            </w:r>
            <w:r w:rsidRPr="00D44731">
              <w:rPr>
                <w:rFonts w:ascii="Times New Roman" w:hAnsi="Times New Roman" w:cs="Times New Roman"/>
              </w:rPr>
              <w:t>М</w:t>
            </w:r>
            <w:proofErr w:type="gramStart"/>
            <w:r w:rsidRPr="00D44731">
              <w:rPr>
                <w:rFonts w:ascii="Times New Roman" w:hAnsi="Times New Roman" w:cs="Times New Roman"/>
                <w:vertAlign w:val="subscript"/>
                <w:lang w:val="en-US"/>
              </w:rPr>
              <w:t>n</w:t>
            </w:r>
            <w:proofErr w:type="gramEnd"/>
            <w:r w:rsidRPr="00D44731">
              <w:rPr>
                <w:rFonts w:ascii="Times New Roman" w:hAnsi="Times New Roman" w:cs="Times New Roman"/>
                <w:vertAlign w:val="subscript"/>
              </w:rPr>
              <w:t>=5</w:t>
            </w:r>
          </w:p>
          <w:p w:rsidR="00D44731" w:rsidRPr="00D44731" w:rsidRDefault="00D44731" w:rsidP="00D4473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859" w:dyaOrig="620">
                <v:shape id="_x0000_i1028" type="#_x0000_t75" style="width:142.35pt;height:31pt" o:ole="">
                  <v:imagedata r:id="rId12" o:title=""/>
                </v:shape>
                <o:OLEObject Type="Embed" ProgID="Equation.3" ShapeID="_x0000_i1028" DrawAspect="Content" ObjectID="_1417803024" r:id="rId13"/>
              </w:objec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B61B9D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Результаты диагностики по подготовке детей к школе</w:t>
            </w:r>
          </w:p>
        </w:tc>
      </w:tr>
      <w:tr w:rsidR="00D44731" w:rsidRPr="00D44731" w:rsidTr="00B61B9D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>Наличие органа самоуправления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B61B9D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Родительский комитет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B61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Родительский комитет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Протоколы родительских собраний</w:t>
            </w:r>
          </w:p>
        </w:tc>
      </w:tr>
      <w:tr w:rsidR="00D44731" w:rsidRPr="00D44731" w:rsidTr="00B61B9D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>Отсутствие обоснованных жалоб со стороны родителей на действия работников учреждения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</w:rPr>
            </w:pPr>
          </w:p>
          <w:p w:rsidR="00D44731" w:rsidRPr="00D44731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Книга регистрации обращений граждан</w:t>
            </w:r>
          </w:p>
        </w:tc>
      </w:tr>
    </w:tbl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Cs w:val="28"/>
        </w:rPr>
      </w:pPr>
    </w:p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Cs w:val="24"/>
        </w:rPr>
      </w:pPr>
      <w:r w:rsidRPr="00D44731">
        <w:rPr>
          <w:rFonts w:ascii="Times New Roman" w:hAnsi="Times New Roman" w:cs="Times New Roman"/>
          <w:sz w:val="26"/>
          <w:szCs w:val="26"/>
        </w:rPr>
        <w:t>3.2. Объем  муниципальной  услуги (в натуральных показателях)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2380"/>
        <w:gridCol w:w="2469"/>
        <w:gridCol w:w="2198"/>
        <w:gridCol w:w="2452"/>
        <w:gridCol w:w="2467"/>
      </w:tblGrid>
      <w:tr w:rsidR="00D44731" w:rsidRPr="00D44731" w:rsidTr="00B61B9D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Значение показателей объема государственной (муниципальной) услуги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Источник информации о значении показателя</w:t>
            </w:r>
          </w:p>
        </w:tc>
      </w:tr>
      <w:tr w:rsidR="00D44731" w:rsidRPr="00D44731" w:rsidTr="00B61B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1" w:rsidRPr="00D44731" w:rsidRDefault="00D44731" w:rsidP="00D447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1" w:rsidRPr="00D44731" w:rsidRDefault="00D44731" w:rsidP="00D447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1" w:rsidRPr="00D44731" w:rsidRDefault="00D44731" w:rsidP="00D447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4731" w:rsidRPr="00D44731" w:rsidTr="00B61B9D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 xml:space="preserve">Среднегодовое количество воспитанников, получающих дошкольное образование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B61B9D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  <w:bCs/>
              </w:rPr>
              <w:t>ФСН 85-К</w:t>
            </w:r>
          </w:p>
        </w:tc>
      </w:tr>
    </w:tbl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Cs w:val="28"/>
        </w:rPr>
      </w:pPr>
    </w:p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D44731">
        <w:rPr>
          <w:rFonts w:ascii="Times New Roman" w:hAnsi="Times New Roman" w:cs="Times New Roman"/>
          <w:sz w:val="26"/>
          <w:szCs w:val="26"/>
        </w:rPr>
        <w:t>4. Порядок оказания  муниципальной  услуги</w:t>
      </w:r>
    </w:p>
    <w:p w:rsidR="00D44731" w:rsidRPr="00D44731" w:rsidRDefault="00D44731" w:rsidP="00D44731">
      <w:pPr>
        <w:spacing w:after="0" w:line="240" w:lineRule="auto"/>
        <w:ind w:firstLine="698"/>
        <w:rPr>
          <w:rFonts w:ascii="Times New Roman" w:hAnsi="Times New Roman" w:cs="Times New Roman"/>
          <w:sz w:val="26"/>
          <w:szCs w:val="26"/>
        </w:rPr>
      </w:pPr>
      <w:r w:rsidRPr="00D44731">
        <w:rPr>
          <w:rFonts w:ascii="Times New Roman" w:hAnsi="Times New Roman" w:cs="Times New Roman"/>
          <w:sz w:val="26"/>
          <w:szCs w:val="26"/>
        </w:rPr>
        <w:t xml:space="preserve">4.1. Нормативные правовые акты, регулирующие порядок оказания  муниципальной  услуги </w:t>
      </w:r>
    </w:p>
    <w:p w:rsidR="00D44731" w:rsidRPr="00D44731" w:rsidRDefault="00D44731" w:rsidP="00D44731">
      <w:pPr>
        <w:spacing w:after="0" w:line="240" w:lineRule="auto"/>
        <w:ind w:firstLine="698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D44731">
        <w:rPr>
          <w:rFonts w:ascii="Times New Roman" w:hAnsi="Times New Roman" w:cs="Times New Roman"/>
          <w:sz w:val="26"/>
          <w:szCs w:val="26"/>
          <w:u w:val="single"/>
        </w:rPr>
        <w:t>Услуга оказывается на основании принятых нормативных правовых актов (на федеральном, региональном и муниципальном уровнях)</w:t>
      </w:r>
      <w:proofErr w:type="gramEnd"/>
    </w:p>
    <w:p w:rsidR="00D44731" w:rsidRPr="00D44731" w:rsidRDefault="00D44731" w:rsidP="00D44731">
      <w:pPr>
        <w:spacing w:after="0" w:line="240" w:lineRule="auto"/>
        <w:ind w:firstLine="698"/>
        <w:rPr>
          <w:rFonts w:ascii="Times New Roman" w:hAnsi="Times New Roman" w:cs="Times New Roman"/>
        </w:rPr>
      </w:pPr>
      <w:r w:rsidRPr="00D44731">
        <w:rPr>
          <w:rFonts w:ascii="Times New Roman" w:hAnsi="Times New Roman" w:cs="Times New Roman"/>
        </w:rPr>
        <w:t xml:space="preserve">    Конституция Российской Федерации (от 25.12.1993 года с изменениями и дополнениями)</w:t>
      </w:r>
    </w:p>
    <w:p w:rsidR="00D44731" w:rsidRPr="00D44731" w:rsidRDefault="00D44731" w:rsidP="00D44731">
      <w:pPr>
        <w:spacing w:after="0" w:line="240" w:lineRule="auto"/>
        <w:ind w:firstLine="698"/>
        <w:rPr>
          <w:rFonts w:ascii="Times New Roman" w:hAnsi="Times New Roman" w:cs="Times New Roman"/>
        </w:rPr>
      </w:pPr>
      <w:r w:rsidRPr="00D44731">
        <w:rPr>
          <w:rFonts w:ascii="Times New Roman" w:hAnsi="Times New Roman" w:cs="Times New Roman"/>
        </w:rPr>
        <w:t xml:space="preserve">     Федеральный закон № 124-ФЗ от 24 июля 1998 года «Об основных гарантиях прав ребенка в Российской Федерации»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D44731">
        <w:rPr>
          <w:rFonts w:ascii="Times New Roman" w:hAnsi="Times New Roman" w:cs="Times New Roman"/>
          <w:bCs/>
        </w:rPr>
        <w:lastRenderedPageBreak/>
        <w:t>Федеральный закон РФ от 21.07.2005 № 94-ФЗ «О размещении заказов на поставки товаров, выполнение работ, оказание функций для государственных и муниципальных нужд»;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D44731">
        <w:rPr>
          <w:rFonts w:ascii="Times New Roman" w:hAnsi="Times New Roman" w:cs="Times New Roman"/>
          <w:bCs/>
        </w:rPr>
        <w:t xml:space="preserve"> </w:t>
      </w:r>
      <w:r w:rsidRPr="00D44731">
        <w:rPr>
          <w:rFonts w:ascii="Times New Roman" w:hAnsi="Times New Roman" w:cs="Times New Roman"/>
        </w:rPr>
        <w:t>Федеральный закон от 06.10.2003 № 131-ФЗ «Об общих принципах организации местного самоуправления в Российской Федерации» с изменениями и дополнениями;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D44731">
        <w:rPr>
          <w:rFonts w:ascii="Times New Roman" w:hAnsi="Times New Roman" w:cs="Times New Roman"/>
        </w:rPr>
        <w:t xml:space="preserve"> Закон РФ от 10.07.1992  № 3266-1 «Об образовании Российской Федерации» с изменениями и дополнениями;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D44731">
        <w:rPr>
          <w:rFonts w:ascii="Times New Roman" w:hAnsi="Times New Roman" w:cs="Times New Roman"/>
        </w:rPr>
        <w:t xml:space="preserve"> Постановление Правительства РФ от 19.09.1997  № 1204 (ред. от 10.03.2009) «Об утверждении Типового положения об общеобразовательном учреждении для детей дошкольного и младшего школьного возраста»;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D44731">
        <w:rPr>
          <w:rFonts w:ascii="Times New Roman" w:hAnsi="Times New Roman" w:cs="Times New Roman"/>
          <w:szCs w:val="28"/>
        </w:rPr>
        <w:t>Постановление Правительства Чукотского автономного округа от 30 марта 2011 года № 115 «О порядке формирования государственного задания в отношении государственных учреждений Чукотского автономного округа и финансовом обеспечении выполнения государственного задания»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D44731">
        <w:rPr>
          <w:rFonts w:ascii="Times New Roman" w:hAnsi="Times New Roman" w:cs="Times New Roman"/>
        </w:rPr>
        <w:t xml:space="preserve"> Постановление Главного государственного санитарного врача РФ от 22.07.2010 N 91 "Об утверждении СанПиН 2.4.1.2660-10 "Санитарно-эпидемиологические требования к устройству, содержанию и организации режима работы в дошкольных организациях";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D44731">
        <w:rPr>
          <w:rFonts w:ascii="Times New Roman" w:hAnsi="Times New Roman" w:cs="Times New Roman"/>
        </w:rPr>
        <w:t>Устав МОУ «Центр образования» с. Анюйск;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noProof/>
        </w:rPr>
      </w:pPr>
      <w:r w:rsidRPr="00D44731">
        <w:rPr>
          <w:rFonts w:ascii="Times New Roman" w:hAnsi="Times New Roman" w:cs="Times New Roman"/>
        </w:rPr>
        <w:t>СНиП</w:t>
      </w:r>
      <w:r w:rsidRPr="00D44731">
        <w:rPr>
          <w:rFonts w:ascii="Times New Roman" w:hAnsi="Times New Roman" w:cs="Times New Roman"/>
          <w:noProof/>
        </w:rPr>
        <w:t xml:space="preserve"> 21-01-97 "Пожарная безопасность зданий и сооружений";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D44731">
        <w:rPr>
          <w:rFonts w:ascii="Times New Roman" w:hAnsi="Times New Roman" w:cs="Times New Roman"/>
          <w:noProof/>
        </w:rPr>
        <w:t xml:space="preserve"> </w:t>
      </w:r>
      <w:r w:rsidRPr="00D44731">
        <w:rPr>
          <w:rFonts w:ascii="Times New Roman" w:hAnsi="Times New Roman" w:cs="Times New Roman"/>
          <w:bCs/>
        </w:rPr>
        <w:t>ВСН 58-88 (р)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D44731">
        <w:rPr>
          <w:rFonts w:ascii="Times New Roman" w:hAnsi="Times New Roman" w:cs="Times New Roman"/>
          <w:bCs/>
        </w:rPr>
        <w:t>СНиП 2.08.02-89 "Общественные здания и сооружения";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D44731">
        <w:rPr>
          <w:rFonts w:ascii="Times New Roman" w:hAnsi="Times New Roman" w:cs="Times New Roman"/>
          <w:bCs/>
        </w:rPr>
        <w:t>СНиП 3.03.01-87 "Несущие и ограждающие конструкции";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D44731">
        <w:rPr>
          <w:rFonts w:ascii="Times New Roman" w:hAnsi="Times New Roman" w:cs="Times New Roman"/>
          <w:bCs/>
        </w:rPr>
        <w:t>СНиП 2.03.11-85 "Защита строительных конструкций от коррозий";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D44731">
        <w:rPr>
          <w:rFonts w:ascii="Times New Roman" w:hAnsi="Times New Roman" w:cs="Times New Roman"/>
          <w:bCs/>
        </w:rPr>
        <w:t>СНиП 2.03.13-88 "Полы";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D44731">
        <w:rPr>
          <w:rFonts w:ascii="Times New Roman" w:hAnsi="Times New Roman" w:cs="Times New Roman"/>
          <w:bCs/>
        </w:rPr>
        <w:t>СНиП 2.03.06.-85 "Алюминиевые конструкции";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D44731">
        <w:rPr>
          <w:rFonts w:ascii="Times New Roman" w:hAnsi="Times New Roman" w:cs="Times New Roman"/>
          <w:bCs/>
        </w:rPr>
        <w:t xml:space="preserve">СНиП </w:t>
      </w:r>
      <w:r w:rsidRPr="00D44731">
        <w:rPr>
          <w:rFonts w:ascii="Times New Roman" w:hAnsi="Times New Roman" w:cs="Times New Roman"/>
          <w:bCs/>
          <w:lang w:val="en-US"/>
        </w:rPr>
        <w:t>II</w:t>
      </w:r>
      <w:r w:rsidRPr="00D44731">
        <w:rPr>
          <w:rFonts w:ascii="Times New Roman" w:hAnsi="Times New Roman" w:cs="Times New Roman"/>
          <w:bCs/>
        </w:rPr>
        <w:t>-25-80 "Деревянные конструкции";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D44731">
        <w:rPr>
          <w:rFonts w:ascii="Times New Roman" w:hAnsi="Times New Roman" w:cs="Times New Roman"/>
          <w:bCs/>
        </w:rPr>
        <w:t xml:space="preserve">СНиП </w:t>
      </w:r>
      <w:r w:rsidRPr="00D44731">
        <w:rPr>
          <w:rFonts w:ascii="Times New Roman" w:hAnsi="Times New Roman" w:cs="Times New Roman"/>
          <w:bCs/>
          <w:lang w:val="en-US"/>
        </w:rPr>
        <w:t>II</w:t>
      </w:r>
      <w:r w:rsidRPr="00D44731">
        <w:rPr>
          <w:rFonts w:ascii="Times New Roman" w:hAnsi="Times New Roman" w:cs="Times New Roman"/>
          <w:bCs/>
        </w:rPr>
        <w:t>-26-76 "Кровля";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D44731">
        <w:rPr>
          <w:rFonts w:ascii="Times New Roman" w:hAnsi="Times New Roman" w:cs="Times New Roman"/>
          <w:bCs/>
        </w:rPr>
        <w:t xml:space="preserve">СНиП </w:t>
      </w:r>
      <w:r w:rsidRPr="00D44731">
        <w:rPr>
          <w:rFonts w:ascii="Times New Roman" w:hAnsi="Times New Roman" w:cs="Times New Roman"/>
          <w:bCs/>
          <w:lang w:val="en-US"/>
        </w:rPr>
        <w:t>II</w:t>
      </w:r>
      <w:r w:rsidRPr="00D44731">
        <w:rPr>
          <w:rFonts w:ascii="Times New Roman" w:hAnsi="Times New Roman" w:cs="Times New Roman"/>
          <w:bCs/>
        </w:rPr>
        <w:t>-23-81 "Стальные конструкции";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D44731">
        <w:rPr>
          <w:rFonts w:ascii="Times New Roman" w:hAnsi="Times New Roman" w:cs="Times New Roman"/>
          <w:bCs/>
        </w:rPr>
        <w:t>СНиП 2.04.01-85 "Внутренний водопровод и канализация зданий";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D44731">
        <w:rPr>
          <w:rFonts w:ascii="Times New Roman" w:hAnsi="Times New Roman" w:cs="Times New Roman"/>
          <w:bCs/>
        </w:rPr>
        <w:t>СНиП 2.04.05-91 "Отопление, вентиляция и кондиционирование".</w:t>
      </w:r>
    </w:p>
    <w:p w:rsidR="00D44731" w:rsidRPr="00D44731" w:rsidRDefault="00D44731" w:rsidP="00D44731">
      <w:pPr>
        <w:spacing w:after="0" w:line="240" w:lineRule="auto"/>
        <w:ind w:firstLine="698"/>
        <w:rPr>
          <w:rFonts w:ascii="Times New Roman" w:hAnsi="Times New Roman" w:cs="Times New Roman"/>
          <w:szCs w:val="28"/>
        </w:rPr>
      </w:pPr>
    </w:p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D44731">
        <w:rPr>
          <w:rFonts w:ascii="Times New Roman" w:hAnsi="Times New Roman" w:cs="Times New Roman"/>
          <w:sz w:val="26"/>
          <w:szCs w:val="26"/>
        </w:rPr>
        <w:t>4.2. Порядок информирования потенциальных потребителей  муниципальной  услуги</w:t>
      </w:r>
    </w:p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7938"/>
        <w:gridCol w:w="2912"/>
      </w:tblGrid>
      <w:tr w:rsidR="00D44731" w:rsidRPr="00D44731" w:rsidTr="00B61B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44731" w:rsidRPr="00D44731" w:rsidTr="00B61B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D" w:rsidRDefault="00D44731" w:rsidP="00D44731">
            <w:pPr>
              <w:pStyle w:val="ConsPlusCell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Размещение информации на официальном сайте М</w:t>
            </w:r>
            <w:r w:rsidR="00B61B9D">
              <w:rPr>
                <w:rFonts w:ascii="Times New Roman" w:hAnsi="Times New Roman" w:cs="Times New Roman"/>
              </w:rPr>
              <w:t>Б</w:t>
            </w:r>
            <w:r w:rsidRPr="00D44731">
              <w:rPr>
                <w:rFonts w:ascii="Times New Roman" w:hAnsi="Times New Roman" w:cs="Times New Roman"/>
              </w:rPr>
              <w:t xml:space="preserve">ОУ «Центр образования» </w:t>
            </w:r>
          </w:p>
          <w:p w:rsidR="00D44731" w:rsidRPr="00D44731" w:rsidRDefault="00D44731" w:rsidP="00D44731">
            <w:pPr>
              <w:pStyle w:val="ConsPlusCell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с. Анюйск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D44731">
              <w:rPr>
                <w:rFonts w:ascii="Times New Roman" w:hAnsi="Times New Roman" w:cs="Times New Roman"/>
                <w:color w:val="000000"/>
                <w:spacing w:val="-8"/>
              </w:rPr>
              <w:t xml:space="preserve">Наименование образовательного учреждения, местонахождение, режим работы, содержание </w:t>
            </w:r>
            <w:r w:rsidRPr="00D44731">
              <w:rPr>
                <w:rFonts w:ascii="Times New Roman" w:hAnsi="Times New Roman" w:cs="Times New Roman"/>
                <w:color w:val="000000"/>
                <w:spacing w:val="-5"/>
              </w:rPr>
              <w:t>услуги, объем услуги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D44731" w:rsidRPr="00D44731" w:rsidTr="00B61B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Проведение «Дней открытых дверей»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 xml:space="preserve">Структура образовательного учреждения,  реализуемые основные и дополнительные образовательные программы, персональный состав педагогических работников с указанием уровня образования и квалификации, материально-техническое обеспечение и  оснащенность образовательного процесса (в том числе о наличии спортивных </w:t>
            </w:r>
            <w:r w:rsidRPr="00D44731">
              <w:rPr>
                <w:rFonts w:ascii="Times New Roman" w:hAnsi="Times New Roman" w:cs="Times New Roman"/>
              </w:rPr>
              <w:lastRenderedPageBreak/>
              <w:t>сооружений, об условиях питания, медицинского обслуживания)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lastRenderedPageBreak/>
              <w:t>1 раз в год</w:t>
            </w:r>
          </w:p>
        </w:tc>
      </w:tr>
      <w:tr w:rsidR="00D44731" w:rsidRPr="00D44731" w:rsidTr="00B61B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lastRenderedPageBreak/>
              <w:t>Информирование родителей на родительских собраниях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D44731">
              <w:rPr>
                <w:rFonts w:ascii="Times New Roman" w:hAnsi="Times New Roman" w:cs="Times New Roman"/>
              </w:rPr>
              <w:t>Мероприятия</w:t>
            </w:r>
            <w:proofErr w:type="gramEnd"/>
            <w:r w:rsidRPr="00D44731">
              <w:rPr>
                <w:rFonts w:ascii="Times New Roman" w:hAnsi="Times New Roman" w:cs="Times New Roman"/>
              </w:rPr>
              <w:t xml:space="preserve"> проводимые для улучшения состояния материально-технической базы учреждения, благоустройства территории.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Не реже 1 раза в полугодие</w:t>
            </w:r>
          </w:p>
          <w:p w:rsidR="00D44731" w:rsidRPr="00D44731" w:rsidRDefault="00D44731" w:rsidP="00D447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D44731" w:rsidRPr="00D44731" w:rsidTr="00B61B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Информация  о проводимых мероприятиях в ДОУ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ind w:firstLine="372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D44731" w:rsidRPr="00D44731" w:rsidTr="00B61B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В группах ДОУ групповые информационные стенды для родителей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ind w:firstLine="252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1)  режим дня;</w:t>
            </w:r>
          </w:p>
          <w:p w:rsidR="00D44731" w:rsidRPr="00D44731" w:rsidRDefault="00D44731" w:rsidP="00D44731">
            <w:pPr>
              <w:spacing w:after="0" w:line="240" w:lineRule="auto"/>
              <w:ind w:firstLine="252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2) сетка занятий;</w:t>
            </w:r>
          </w:p>
          <w:p w:rsidR="00D44731" w:rsidRPr="00D44731" w:rsidRDefault="00D44731" w:rsidP="00D44731">
            <w:pPr>
              <w:spacing w:after="0" w:line="240" w:lineRule="auto"/>
              <w:ind w:firstLine="252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3) антропометрия;</w:t>
            </w:r>
          </w:p>
          <w:p w:rsidR="00D44731" w:rsidRPr="00D44731" w:rsidRDefault="00D44731" w:rsidP="00D44731">
            <w:pPr>
              <w:spacing w:after="0" w:line="240" w:lineRule="auto"/>
              <w:ind w:firstLine="252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4) перечень дополнительных услуг;</w:t>
            </w:r>
          </w:p>
          <w:p w:rsidR="00D44731" w:rsidRPr="00D44731" w:rsidRDefault="00D44731" w:rsidP="00D44731">
            <w:pPr>
              <w:spacing w:after="0" w:line="240" w:lineRule="auto"/>
              <w:ind w:firstLine="252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5) цель и задачи реализуемых программ;</w:t>
            </w:r>
          </w:p>
          <w:p w:rsidR="00D44731" w:rsidRPr="00D44731" w:rsidRDefault="00D44731" w:rsidP="00D44731">
            <w:pPr>
              <w:spacing w:after="0" w:line="240" w:lineRule="auto"/>
              <w:ind w:firstLine="252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6) задачи обучения (на каждый квартал);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ind w:firstLine="372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1 раз в месяц</w:t>
            </w:r>
          </w:p>
        </w:tc>
      </w:tr>
    </w:tbl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16"/>
          <w:szCs w:val="16"/>
        </w:rPr>
      </w:pPr>
    </w:p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D44731">
        <w:rPr>
          <w:rFonts w:ascii="Times New Roman" w:hAnsi="Times New Roman" w:cs="Times New Roman"/>
          <w:sz w:val="26"/>
          <w:szCs w:val="26"/>
        </w:rPr>
        <w:t>5. Основания для досрочного прекращения исполнения  муниципального  задания:</w:t>
      </w:r>
    </w:p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D44731">
        <w:rPr>
          <w:rFonts w:ascii="Times New Roman" w:hAnsi="Times New Roman" w:cs="Times New Roman"/>
          <w:sz w:val="26"/>
          <w:szCs w:val="26"/>
        </w:rPr>
        <w:t>- ликвидация и реорганизация учреждений образования;</w:t>
      </w:r>
    </w:p>
    <w:p w:rsidR="00D44731" w:rsidRPr="00D44731" w:rsidRDefault="00D44731" w:rsidP="00D447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4731">
        <w:rPr>
          <w:rFonts w:ascii="Times New Roman" w:hAnsi="Times New Roman" w:cs="Times New Roman"/>
          <w:sz w:val="26"/>
          <w:szCs w:val="26"/>
        </w:rPr>
        <w:t xml:space="preserve">          - исключение оказываемых учреждением услуг (выполняемых работ) муниципальной услуги из перечня  услуг (работ), оказываемых (выполняемых) в качестве основных видов деятельности;</w:t>
      </w:r>
    </w:p>
    <w:p w:rsidR="00D44731" w:rsidRPr="00D44731" w:rsidRDefault="00D44731" w:rsidP="00D44731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44731">
        <w:rPr>
          <w:rFonts w:ascii="Times New Roman" w:hAnsi="Times New Roman" w:cs="Times New Roman"/>
          <w:sz w:val="26"/>
          <w:szCs w:val="26"/>
        </w:rPr>
        <w:t>- окончание периода, на который выданы разрешительные документы на осуществление соответствующих видов деятельности (лицензия, свидетельство о государственной аккредитации);</w:t>
      </w:r>
    </w:p>
    <w:p w:rsidR="00D44731" w:rsidRPr="00D44731" w:rsidRDefault="00D44731" w:rsidP="00D44731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44731">
        <w:rPr>
          <w:rFonts w:ascii="Times New Roman" w:hAnsi="Times New Roman" w:cs="Times New Roman"/>
          <w:sz w:val="26"/>
          <w:szCs w:val="26"/>
        </w:rPr>
        <w:t>Нецелевое использование субсидии, выделенной на обеспечение выполнения муниципального задания.</w:t>
      </w:r>
      <w:r w:rsidRPr="00D44731">
        <w:rPr>
          <w:rFonts w:ascii="Times New Roman" w:hAnsi="Times New Roman" w:cs="Times New Roman"/>
          <w:sz w:val="26"/>
          <w:szCs w:val="26"/>
        </w:rPr>
        <w:tab/>
      </w:r>
    </w:p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44731">
        <w:rPr>
          <w:rFonts w:ascii="Times New Roman" w:hAnsi="Times New Roman" w:cs="Times New Roman"/>
          <w:sz w:val="26"/>
          <w:szCs w:val="26"/>
        </w:rPr>
        <w:t xml:space="preserve">6. Предельные цены (тарифы) на оплату  муниципальной услуги в случаях, если законодательством предусмотрено их оказание на платной основе: </w:t>
      </w:r>
      <w:r w:rsidRPr="00D44731">
        <w:rPr>
          <w:rFonts w:ascii="Times New Roman" w:hAnsi="Times New Roman" w:cs="Times New Roman"/>
          <w:sz w:val="26"/>
          <w:szCs w:val="26"/>
          <w:u w:val="single"/>
        </w:rPr>
        <w:t>услуга предоставляется бесплатно.</w:t>
      </w:r>
    </w:p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D44731">
        <w:rPr>
          <w:rFonts w:ascii="Times New Roman" w:hAnsi="Times New Roman" w:cs="Times New Roman"/>
          <w:sz w:val="26"/>
          <w:szCs w:val="26"/>
        </w:rPr>
        <w:t xml:space="preserve">7. Порядок </w:t>
      </w:r>
      <w:proofErr w:type="gramStart"/>
      <w:r w:rsidRPr="00D4473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44731">
        <w:rPr>
          <w:rFonts w:ascii="Times New Roman" w:hAnsi="Times New Roman" w:cs="Times New Roman"/>
          <w:sz w:val="26"/>
          <w:szCs w:val="26"/>
        </w:rPr>
        <w:t xml:space="preserve"> исполнением  муниципального  задания</w:t>
      </w:r>
    </w:p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D44731">
        <w:rPr>
          <w:rFonts w:ascii="Times New Roman" w:hAnsi="Times New Roman" w:cs="Times New Roman"/>
          <w:sz w:val="26"/>
          <w:szCs w:val="26"/>
        </w:rPr>
        <w:t xml:space="preserve">    Отдел образования и молодёжной политики Управления социальной политики Администрации муниципального образования Билибинский муниципальный район  с целью выявления соответствия выполнения задания в течение срока реализации задания  проводит мониторинг,  контролирует выполнение учреждением муниципального задания.</w:t>
      </w:r>
    </w:p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386"/>
        <w:gridCol w:w="6173"/>
      </w:tblGrid>
      <w:tr w:rsidR="00D44731" w:rsidRPr="00D44731" w:rsidTr="00B61B9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 xml:space="preserve">Органы исполнительной власти (местного самоуправления), осуществляющие </w:t>
            </w:r>
            <w:proofErr w:type="gramStart"/>
            <w:r w:rsidRPr="00D4473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44731">
              <w:rPr>
                <w:rFonts w:ascii="Times New Roman" w:hAnsi="Times New Roman" w:cs="Times New Roman"/>
              </w:rPr>
              <w:t xml:space="preserve"> оказанием  муниципальной </w:t>
            </w:r>
            <w:r w:rsidRPr="00D44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731">
              <w:rPr>
                <w:rFonts w:ascii="Times New Roman" w:hAnsi="Times New Roman" w:cs="Times New Roman"/>
              </w:rPr>
              <w:t xml:space="preserve">услуги </w:t>
            </w:r>
          </w:p>
        </w:tc>
      </w:tr>
      <w:tr w:rsidR="00D44731" w:rsidRPr="00D44731" w:rsidTr="00B61B9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 xml:space="preserve">1. Внутренний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В соответствии с планом проверок, утвержденных приказом образовательного учреждения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Администрация ОУ</w:t>
            </w:r>
          </w:p>
        </w:tc>
      </w:tr>
      <w:tr w:rsidR="00D44731" w:rsidRPr="00D44731" w:rsidTr="00B61B9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 xml:space="preserve">2. Текущий </w:t>
            </w:r>
            <w:proofErr w:type="gramStart"/>
            <w:r w:rsidRPr="00D4473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44731">
              <w:rPr>
                <w:rFonts w:ascii="Times New Roman" w:hAnsi="Times New Roman" w:cs="Times New Roman"/>
              </w:rPr>
              <w:t xml:space="preserve"> выполнением муниципального задания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tabs>
                <w:tab w:val="left" w:pos="2085"/>
                <w:tab w:val="center" w:pos="254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Ежеквартально. В иные сроки – по мере необходимости.</w:t>
            </w:r>
          </w:p>
          <w:p w:rsidR="00D44731" w:rsidRPr="00D44731" w:rsidRDefault="00D44731" w:rsidP="00D447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Управление социальной политики администрации МО Билибинский муниципальный район</w:t>
            </w:r>
          </w:p>
        </w:tc>
      </w:tr>
      <w:tr w:rsidR="00D44731" w:rsidRPr="00D44731" w:rsidTr="00B61B9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3. Внешний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 xml:space="preserve">В соответствии с </w:t>
            </w:r>
            <w:proofErr w:type="spellStart"/>
            <w:r w:rsidRPr="00D44731">
              <w:rPr>
                <w:rFonts w:ascii="Times New Roman" w:hAnsi="Times New Roman" w:cs="Times New Roman"/>
              </w:rPr>
              <w:t>плано</w:t>
            </w:r>
            <w:proofErr w:type="spellEnd"/>
            <w:r w:rsidRPr="00D44731">
              <w:rPr>
                <w:rFonts w:ascii="Times New Roman" w:hAnsi="Times New Roman" w:cs="Times New Roman"/>
              </w:rPr>
              <w:t xml:space="preserve"> проверок проверяющих органов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 xml:space="preserve">Управление социальной политики администрации МО Билибинский муниципальный район, Управление финансов, экономики и имущественных отношений администрации МО Билибинский </w:t>
            </w:r>
            <w:r w:rsidRPr="00D44731">
              <w:rPr>
                <w:rFonts w:ascii="Times New Roman" w:hAnsi="Times New Roman" w:cs="Times New Roman"/>
              </w:rPr>
              <w:lastRenderedPageBreak/>
              <w:t xml:space="preserve">муниципальный район, Счетная палата Чукотского АО </w:t>
            </w:r>
          </w:p>
        </w:tc>
      </w:tr>
    </w:tbl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Cs w:val="28"/>
        </w:rPr>
      </w:pPr>
    </w:p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D44731">
        <w:rPr>
          <w:rFonts w:ascii="Times New Roman" w:hAnsi="Times New Roman" w:cs="Times New Roman"/>
          <w:sz w:val="26"/>
          <w:szCs w:val="26"/>
        </w:rPr>
        <w:t>8. Требования  к отчетности об исполнении  муниципального  задания</w:t>
      </w:r>
    </w:p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D44731">
        <w:rPr>
          <w:rFonts w:ascii="Times New Roman" w:hAnsi="Times New Roman" w:cs="Times New Roman"/>
          <w:sz w:val="26"/>
          <w:szCs w:val="26"/>
        </w:rPr>
        <w:t>8.1. Форма отчета об исполнении  муниципального  задания</w:t>
      </w:r>
    </w:p>
    <w:p w:rsidR="00D44731" w:rsidRPr="00D44731" w:rsidRDefault="00D44731" w:rsidP="00D4473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D44731">
        <w:rPr>
          <w:rFonts w:ascii="Times New Roman" w:hAnsi="Times New Roman" w:cs="Times New Roman"/>
        </w:rPr>
        <w:t>Контроль за</w:t>
      </w:r>
      <w:proofErr w:type="gramEnd"/>
      <w:r w:rsidRPr="00D44731">
        <w:rPr>
          <w:rFonts w:ascii="Times New Roman" w:hAnsi="Times New Roman" w:cs="Times New Roman"/>
        </w:rPr>
        <w:t xml:space="preserve"> оказанием услуг в рамках задания осуществляется посредством сбора и анализа формы ФГСН 85-К «Сведения о деятельности дошкольного образовательного учреждения», публичных отчетов руководителя учреждения; проведения проверок выполнения установленного муниципального задания.</w:t>
      </w:r>
    </w:p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2404"/>
        <w:gridCol w:w="2515"/>
        <w:gridCol w:w="2441"/>
        <w:gridCol w:w="2515"/>
        <w:gridCol w:w="2444"/>
      </w:tblGrid>
      <w:tr w:rsidR="00D44731" w:rsidRPr="00D44731" w:rsidTr="00B61B9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Значение, утвержденное в   муниципальном  задании на отчетный период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Фактическое значение за отчетный период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D44731" w:rsidRPr="00D44731" w:rsidTr="00B61B9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Услуга 1</w:t>
            </w:r>
          </w:p>
        </w:tc>
      </w:tr>
      <w:tr w:rsidR="00D44731" w:rsidRPr="00D44731" w:rsidTr="00B61B9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Показатели объема</w:t>
            </w:r>
          </w:p>
        </w:tc>
      </w:tr>
      <w:tr w:rsidR="00D44731" w:rsidRPr="00D44731" w:rsidTr="00B61B9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731" w:rsidRPr="00D44731" w:rsidTr="00B61B9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Показатели качества</w:t>
            </w:r>
          </w:p>
        </w:tc>
      </w:tr>
      <w:tr w:rsidR="00D44731" w:rsidRPr="00D44731" w:rsidTr="00B61B9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4731" w:rsidRPr="00D44731" w:rsidRDefault="00D44731" w:rsidP="00D44731">
      <w:pPr>
        <w:spacing w:after="0" w:line="240" w:lineRule="auto"/>
        <w:ind w:firstLine="698"/>
        <w:rPr>
          <w:rFonts w:ascii="Times New Roman" w:hAnsi="Times New Roman" w:cs="Times New Roman"/>
          <w:szCs w:val="28"/>
        </w:rPr>
      </w:pPr>
    </w:p>
    <w:p w:rsidR="00D44731" w:rsidRPr="00D44731" w:rsidRDefault="00D44731" w:rsidP="00D44731">
      <w:pPr>
        <w:spacing w:after="0" w:line="240" w:lineRule="auto"/>
        <w:ind w:firstLine="698"/>
        <w:rPr>
          <w:rFonts w:ascii="Times New Roman" w:hAnsi="Times New Roman" w:cs="Times New Roman"/>
          <w:sz w:val="26"/>
          <w:szCs w:val="26"/>
          <w:u w:val="single"/>
        </w:rPr>
      </w:pPr>
      <w:r w:rsidRPr="00D44731">
        <w:rPr>
          <w:rFonts w:ascii="Times New Roman" w:hAnsi="Times New Roman" w:cs="Times New Roman"/>
          <w:sz w:val="26"/>
          <w:szCs w:val="26"/>
        </w:rPr>
        <w:t xml:space="preserve">8.2. Сроки представления отчетов об исполнении  муниципального  задания: </w:t>
      </w:r>
      <w:r w:rsidRPr="00D44731">
        <w:rPr>
          <w:rFonts w:ascii="Times New Roman" w:hAnsi="Times New Roman" w:cs="Times New Roman"/>
          <w:sz w:val="26"/>
          <w:szCs w:val="26"/>
          <w:u w:val="single"/>
        </w:rPr>
        <w:t xml:space="preserve">ежеквартально до 10 числа месяца, следующего за </w:t>
      </w:r>
      <w:proofErr w:type="gramStart"/>
      <w:r w:rsidRPr="00D44731">
        <w:rPr>
          <w:rFonts w:ascii="Times New Roman" w:hAnsi="Times New Roman" w:cs="Times New Roman"/>
          <w:sz w:val="26"/>
          <w:szCs w:val="26"/>
          <w:u w:val="single"/>
        </w:rPr>
        <w:t>отчетным</w:t>
      </w:r>
      <w:proofErr w:type="gramEnd"/>
      <w:r w:rsidRPr="00D44731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44731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D44731">
        <w:rPr>
          <w:rFonts w:ascii="Times New Roman" w:hAnsi="Times New Roman" w:cs="Times New Roman"/>
          <w:sz w:val="26"/>
          <w:szCs w:val="26"/>
        </w:rPr>
        <w:t xml:space="preserve">Иная информация, необходимая для исполнения (контроля за исполнением)  муниципального  задания: </w:t>
      </w:r>
      <w:r w:rsidRPr="00D44731">
        <w:rPr>
          <w:rFonts w:ascii="Times New Roman" w:hAnsi="Times New Roman" w:cs="Times New Roman"/>
          <w:sz w:val="26"/>
          <w:szCs w:val="26"/>
          <w:u w:val="single"/>
        </w:rPr>
        <w:t>ежеквартально до 10</w:t>
      </w:r>
      <w:r w:rsidRPr="00D44731">
        <w:rPr>
          <w:rFonts w:ascii="Times New Roman" w:hAnsi="Times New Roman" w:cs="Times New Roman"/>
          <w:sz w:val="26"/>
          <w:szCs w:val="26"/>
        </w:rPr>
        <w:t xml:space="preserve"> </w:t>
      </w:r>
      <w:r w:rsidRPr="00D44731">
        <w:rPr>
          <w:rFonts w:ascii="Times New Roman" w:hAnsi="Times New Roman" w:cs="Times New Roman"/>
          <w:sz w:val="26"/>
          <w:szCs w:val="26"/>
          <w:u w:val="single"/>
        </w:rPr>
        <w:t>числа месяца, следующего за отчетным учреждение представляет:</w:t>
      </w:r>
      <w:proofErr w:type="gramEnd"/>
    </w:p>
    <w:p w:rsidR="00D44731" w:rsidRPr="00D44731" w:rsidRDefault="00D44731" w:rsidP="00D44731">
      <w:pPr>
        <w:pStyle w:val="1"/>
        <w:jc w:val="both"/>
        <w:rPr>
          <w:sz w:val="26"/>
          <w:szCs w:val="26"/>
        </w:rPr>
      </w:pPr>
      <w:r w:rsidRPr="00D44731">
        <w:rPr>
          <w:sz w:val="26"/>
          <w:szCs w:val="26"/>
        </w:rPr>
        <w:tab/>
      </w:r>
      <w:r w:rsidRPr="00D44731">
        <w:rPr>
          <w:b w:val="0"/>
          <w:sz w:val="26"/>
          <w:szCs w:val="26"/>
        </w:rPr>
        <w:t>- Отчет о выполнении плана финансово-хозяйственной деятельности учреждения, а также иную бухгалтерскую отчетность в соответствии с приказом Министерства финансов РФ от 25 марта 2011 года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</w:r>
    </w:p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D44731">
        <w:rPr>
          <w:rFonts w:ascii="Times New Roman" w:hAnsi="Times New Roman" w:cs="Times New Roman"/>
          <w:sz w:val="26"/>
          <w:szCs w:val="26"/>
        </w:rPr>
        <w:t>- информацию о средней заработной плате работников учреждения по форме, в соответствии с запросом Управления социальной политики администрации МО Билибинский муниципальный район</w:t>
      </w:r>
    </w:p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D44731">
        <w:rPr>
          <w:rFonts w:ascii="Times New Roman" w:hAnsi="Times New Roman" w:cs="Times New Roman"/>
          <w:sz w:val="26"/>
          <w:szCs w:val="26"/>
        </w:rPr>
        <w:t>- иную информацию и в сроки, указанные Управлением социальной политики администрации МО Билибинский муниципальный район</w:t>
      </w:r>
    </w:p>
    <w:p w:rsidR="00D44731" w:rsidRPr="00D44731" w:rsidRDefault="00D44731" w:rsidP="00D44731">
      <w:pPr>
        <w:spacing w:after="0" w:line="240" w:lineRule="auto"/>
        <w:ind w:firstLine="698"/>
        <w:rPr>
          <w:rFonts w:ascii="Times New Roman" w:hAnsi="Times New Roman" w:cs="Times New Roman"/>
          <w:sz w:val="26"/>
          <w:szCs w:val="26"/>
        </w:rPr>
      </w:pPr>
      <w:r w:rsidRPr="00D44731">
        <w:rPr>
          <w:rFonts w:ascii="Times New Roman" w:hAnsi="Times New Roman" w:cs="Times New Roman"/>
          <w:sz w:val="26"/>
          <w:szCs w:val="26"/>
        </w:rPr>
        <w:t xml:space="preserve">Примечание: информация по пунктам 8,9 заполняется по всем услугам, включенным в </w:t>
      </w:r>
      <w:r w:rsidR="00D34172">
        <w:rPr>
          <w:rFonts w:ascii="Times New Roman" w:hAnsi="Times New Roman" w:cs="Times New Roman"/>
          <w:sz w:val="26"/>
          <w:szCs w:val="26"/>
        </w:rPr>
        <w:t>муниципальное</w:t>
      </w:r>
      <w:r w:rsidRPr="00D44731">
        <w:rPr>
          <w:rFonts w:ascii="Times New Roman" w:hAnsi="Times New Roman" w:cs="Times New Roman"/>
          <w:sz w:val="26"/>
          <w:szCs w:val="26"/>
        </w:rPr>
        <w:t xml:space="preserve"> задание</w:t>
      </w:r>
      <w:r w:rsidR="00D34172">
        <w:rPr>
          <w:rFonts w:ascii="Times New Roman" w:hAnsi="Times New Roman" w:cs="Times New Roman"/>
          <w:sz w:val="26"/>
          <w:szCs w:val="26"/>
        </w:rPr>
        <w:t>.</w:t>
      </w:r>
    </w:p>
    <w:p w:rsidR="00D34172" w:rsidRDefault="00D34172" w:rsidP="00D44731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D34172" w:rsidRDefault="00D34172" w:rsidP="00D44731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D44731" w:rsidRPr="00D34172" w:rsidRDefault="00D34172" w:rsidP="00D44731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34172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Р</w:t>
      </w:r>
      <w:r w:rsidR="00D44731" w:rsidRPr="00D3417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АЗДЕЛ 2 </w:t>
      </w:r>
    </w:p>
    <w:p w:rsidR="00D44731" w:rsidRPr="00D34172" w:rsidRDefault="00D34172" w:rsidP="00D34172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 </w:t>
      </w:r>
      <w:r w:rsidR="00D44731" w:rsidRPr="00D341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Наименование  муниципальной услуги  </w:t>
      </w:r>
      <w:r w:rsidR="00D44731" w:rsidRPr="00D34172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Организация предоставления общедоступного и бесплатного начального общего, основного общего образования по основным общеобразовательным программам  </w:t>
      </w:r>
    </w:p>
    <w:p w:rsidR="00D44731" w:rsidRPr="00D34172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41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Потребители  муниципальной  услуги </w:t>
      </w:r>
      <w:r w:rsidRPr="00D34172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физические лица</w:t>
      </w:r>
    </w:p>
    <w:p w:rsidR="00D44731" w:rsidRPr="00D34172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4172">
        <w:rPr>
          <w:rFonts w:ascii="Times New Roman" w:hAnsi="Times New Roman" w:cs="Times New Roman"/>
          <w:color w:val="000000" w:themeColor="text1"/>
          <w:sz w:val="26"/>
          <w:szCs w:val="26"/>
        </w:rPr>
        <w:t>3. Показатели, характеризующие объем и (или) качество  муниципальной  услуги</w:t>
      </w:r>
    </w:p>
    <w:p w:rsidR="00D44731" w:rsidRPr="00D34172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4172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3.1. Показатели, характеризующие качество  муниципальной 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4"/>
        <w:gridCol w:w="1113"/>
        <w:gridCol w:w="4149"/>
        <w:gridCol w:w="1560"/>
        <w:gridCol w:w="1417"/>
        <w:gridCol w:w="1559"/>
        <w:gridCol w:w="2204"/>
      </w:tblGrid>
      <w:tr w:rsidR="00D44731" w:rsidRPr="00D44731" w:rsidTr="00B61B9D"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Формула расчета *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 xml:space="preserve">Значение показатели качества  муниципальной </w:t>
            </w:r>
            <w:r w:rsidRPr="00D44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73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D44731" w:rsidRPr="00D44731" w:rsidTr="00B61B9D"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1" w:rsidRPr="00D44731" w:rsidRDefault="00D44731" w:rsidP="00D44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1" w:rsidRPr="00D44731" w:rsidRDefault="00D44731" w:rsidP="00D44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1" w:rsidRPr="00D44731" w:rsidRDefault="00D44731" w:rsidP="00D44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ind w:left="-157" w:right="-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1" w:rsidRPr="00D44731" w:rsidRDefault="00D44731" w:rsidP="00D44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731" w:rsidRPr="00D34172" w:rsidTr="00B61B9D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 xml:space="preserve"> Наличие бесплатного доступа к сети Интернет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>Абсолютный 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731" w:rsidRPr="00D34172" w:rsidTr="00B61B9D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 xml:space="preserve">Доля учащихся  </w:t>
            </w: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 xml:space="preserve"> ступени образования, переведенных: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731" w:rsidRPr="00D34172" w:rsidTr="00B61B9D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>- в следующий класс, %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 xml:space="preserve">А – количество учащихся  </w:t>
            </w: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 xml:space="preserve"> ступени образования, переведенных на следующую параллель обучения (учащиеся, переведенные во 2-5 классы)</w:t>
            </w:r>
          </w:p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 xml:space="preserve">В - количество учащихся  </w:t>
            </w: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 xml:space="preserve"> ступени образования (учащиеся 1-4 классов)</w:t>
            </w:r>
          </w:p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position w:val="-24"/>
                <w:sz w:val="24"/>
                <w:szCs w:val="24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  <w:position w:val="-24"/>
                <w:sz w:val="24"/>
                <w:szCs w:val="24"/>
              </w:rPr>
              <w:object w:dxaOrig="1000" w:dyaOrig="620">
                <v:shape id="_x0000_i1029" type="#_x0000_t75" style="width:50.25pt;height:31pt" o:ole="">
                  <v:imagedata r:id="rId14" o:title=""/>
                </v:shape>
                <o:OLEObject Type="Embed" ProgID="Equation.3" ShapeID="_x0000_i1029" DrawAspect="Content" ObjectID="_1417803025" r:id="rId15"/>
              </w:object>
            </w:r>
          </w:p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  <w:position w:val="-24"/>
                <w:sz w:val="24"/>
                <w:szCs w:val="24"/>
              </w:rPr>
              <w:t>А=34 В=34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B61B9D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>ОШ-1</w:t>
            </w:r>
          </w:p>
        </w:tc>
      </w:tr>
      <w:tr w:rsidR="00D44731" w:rsidRPr="00D34172" w:rsidTr="00B61B9D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>- на следующую ступень образования, %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>А - количество учащихся 4 классов, переведенных в 5 класс</w:t>
            </w:r>
          </w:p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>В-</w:t>
            </w:r>
            <w:proofErr w:type="gramEnd"/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 xml:space="preserve"> общее количество учащихся 4 классов</w:t>
            </w:r>
          </w:p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position w:val="-24"/>
                <w:sz w:val="24"/>
                <w:szCs w:val="24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  <w:position w:val="-24"/>
                <w:sz w:val="24"/>
                <w:szCs w:val="24"/>
              </w:rPr>
              <w:object w:dxaOrig="1000" w:dyaOrig="620">
                <v:shape id="_x0000_i1030" type="#_x0000_t75" style="width:50.25pt;height:31pt" o:ole="">
                  <v:imagedata r:id="rId14" o:title=""/>
                </v:shape>
                <o:OLEObject Type="Embed" ProgID="Equation.3" ShapeID="_x0000_i1030" DrawAspect="Content" ObjectID="_1417803026" r:id="rId16"/>
              </w:object>
            </w:r>
          </w:p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  <w:position w:val="-24"/>
                <w:sz w:val="24"/>
                <w:szCs w:val="24"/>
              </w:rPr>
              <w:t>А=6 В=6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B61B9D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>ОШ-1</w:t>
            </w:r>
          </w:p>
        </w:tc>
      </w:tr>
      <w:tr w:rsidR="00D44731" w:rsidRPr="00D34172" w:rsidTr="00B61B9D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 xml:space="preserve">Доля учащихся   </w:t>
            </w: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 xml:space="preserve"> ступени образования, переведенных: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4731" w:rsidRPr="00D34172" w:rsidTr="00B61B9D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>- в следующий класс, %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 xml:space="preserve">А – количество учащихся </w:t>
            </w: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 xml:space="preserve">  ступени образования, переведенных на следующую параллель обучения (учащиеся, </w:t>
            </w: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lastRenderedPageBreak/>
              <w:t>переведенные в 6-10 классы)</w:t>
            </w:r>
          </w:p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 xml:space="preserve">В - количество учащихся  </w:t>
            </w: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 xml:space="preserve"> ступени образования (учащиеся 5-9 классов)</w:t>
            </w:r>
          </w:p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position w:val="-24"/>
                <w:sz w:val="24"/>
                <w:szCs w:val="24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  <w:position w:val="-24"/>
                <w:sz w:val="24"/>
                <w:szCs w:val="24"/>
              </w:rPr>
              <w:object w:dxaOrig="1000" w:dyaOrig="620">
                <v:shape id="_x0000_i1031" type="#_x0000_t75" style="width:50.25pt;height:31pt" o:ole="">
                  <v:imagedata r:id="rId14" o:title=""/>
                </v:shape>
                <o:OLEObject Type="Embed" ProgID="Equation.3" ShapeID="_x0000_i1031" DrawAspect="Content" ObjectID="_1417803027" r:id="rId17"/>
              </w:object>
            </w:r>
          </w:p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  <w:position w:val="-24"/>
                <w:sz w:val="24"/>
                <w:szCs w:val="24"/>
              </w:rPr>
              <w:t>А=33 В=33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B61B9D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>ОШ-1</w:t>
            </w:r>
          </w:p>
        </w:tc>
      </w:tr>
      <w:tr w:rsidR="00D44731" w:rsidRPr="00D34172" w:rsidTr="00B61B9D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lastRenderedPageBreak/>
              <w:t>Доля выпускников 9 классов, успешно прошедших государственную итоговую аттестацию</w:t>
            </w:r>
            <w:proofErr w:type="gramStart"/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 xml:space="preserve"> (%)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>А - число выпускников 9 классов, успешно прошедших государственную итоговую аттестацию</w:t>
            </w:r>
          </w:p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>В-</w:t>
            </w:r>
            <w:proofErr w:type="gramEnd"/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 xml:space="preserve"> число выпускников 9 классов, допущенных к государственной итоговой аттестации</w:t>
            </w:r>
          </w:p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position w:val="-24"/>
                <w:sz w:val="24"/>
                <w:szCs w:val="24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  <w:position w:val="-24"/>
                <w:sz w:val="24"/>
                <w:szCs w:val="24"/>
              </w:rPr>
              <w:object w:dxaOrig="1000" w:dyaOrig="620">
                <v:shape id="_x0000_i1032" type="#_x0000_t75" style="width:50.25pt;height:31pt" o:ole="">
                  <v:imagedata r:id="rId14" o:title=""/>
                </v:shape>
                <o:OLEObject Type="Embed" ProgID="Equation.3" ShapeID="_x0000_i1032" DrawAspect="Content" ObjectID="_1417803028" r:id="rId18"/>
              </w:object>
            </w:r>
          </w:p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  <w:position w:val="-24"/>
                <w:sz w:val="24"/>
                <w:szCs w:val="24"/>
              </w:rPr>
              <w:t>А=9 В=9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B61B9D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>ОШ-1</w:t>
            </w:r>
          </w:p>
        </w:tc>
      </w:tr>
      <w:tr w:rsidR="00D44731" w:rsidRPr="00D34172" w:rsidTr="00B61B9D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>Участие учащихся в олимпиадах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B61B9D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B61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B61B9D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D34172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>Приказ, отчёт</w:t>
            </w:r>
          </w:p>
        </w:tc>
      </w:tr>
      <w:tr w:rsidR="00D44731" w:rsidRPr="00D34172" w:rsidTr="00B61B9D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>Обеспеченность учащихся питанием</w:t>
            </w:r>
            <w:proofErr w:type="gramStart"/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 xml:space="preserve"> (%)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>Вп</w:t>
            </w:r>
            <w:proofErr w:type="spellEnd"/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 xml:space="preserve"> – численность учащихся, обеспеченных питанием;</w:t>
            </w:r>
          </w:p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>Вп=77</w:t>
            </w:r>
          </w:p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>Во</w:t>
            </w:r>
            <w:proofErr w:type="gramEnd"/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 xml:space="preserve"> – общая численность учащихся</w:t>
            </w:r>
          </w:p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 xml:space="preserve">Во =77 </w:t>
            </w:r>
          </w:p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>Вп</w:t>
            </w:r>
            <w:proofErr w:type="spellEnd"/>
            <w:proofErr w:type="gramStart"/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 xml:space="preserve"> / В</w:t>
            </w:r>
            <w:proofErr w:type="gramEnd"/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>о *100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B61B9D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>Отчёт по питанию</w:t>
            </w:r>
          </w:p>
        </w:tc>
      </w:tr>
      <w:tr w:rsidR="00D44731" w:rsidRPr="00D34172" w:rsidTr="00B61B9D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>Доля  педагогических работников  с высшим профессио</w:t>
            </w:r>
            <w:r w:rsidRPr="00D34172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нальным образованием, участвующих в реализации  </w:t>
            </w: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>общеобразовательных программ начального общего, основного общего, среднего (полного) общего образования</w:t>
            </w:r>
            <w:r w:rsidRPr="00D34172">
              <w:rPr>
                <w:rFonts w:ascii="Times New Roman" w:hAnsi="Times New Roman" w:cs="Times New Roman"/>
                <w:color w:val="000000" w:themeColor="text1"/>
              </w:rPr>
              <w:t xml:space="preserve"> в общей численности педагогических работников,   участвующих в реализации  </w:t>
            </w: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lastRenderedPageBreak/>
              <w:t>общеобразовательных программ начального общего, основного общего, среднего (полного) общего образования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tabs>
                <w:tab w:val="center" w:pos="4445"/>
                <w:tab w:val="left" w:pos="491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D44731" w:rsidRPr="00D34172" w:rsidRDefault="00D44731" w:rsidP="00D44731">
            <w:pPr>
              <w:tabs>
                <w:tab w:val="center" w:pos="4445"/>
                <w:tab w:val="left" w:pos="491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  <w:lang w:val="en-US"/>
              </w:rPr>
              <w:t>A</w:t>
            </w:r>
            <w:r w:rsidRPr="00D34172">
              <w:rPr>
                <w:rFonts w:ascii="Times New Roman" w:hAnsi="Times New Roman" w:cs="Times New Roman"/>
                <w:color w:val="000000" w:themeColor="text1"/>
              </w:rPr>
              <w:t xml:space="preserve"> - численность педагогических работников, имеющих высшее профессиональное образование, участвующих в реализации  </w:t>
            </w: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>общеобразовательных программ начального общего, основного общего, среднего (полного) общего образования</w:t>
            </w:r>
            <w:r w:rsidRPr="00D34172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 xml:space="preserve">В - общая численность педагогических работников, участвующих в реализации  </w:t>
            </w: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>общеобразовательных программ начального общего, основного общего, среднего (полного) общего образования</w:t>
            </w:r>
          </w:p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position w:val="-24"/>
                <w:sz w:val="24"/>
                <w:szCs w:val="24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  <w:position w:val="-24"/>
                <w:sz w:val="24"/>
                <w:szCs w:val="24"/>
              </w:rPr>
              <w:object w:dxaOrig="1000" w:dyaOrig="620">
                <v:shape id="_x0000_i1033" type="#_x0000_t75" style="width:50.25pt;height:31pt" o:ole="">
                  <v:imagedata r:id="rId8" o:title=""/>
                </v:shape>
                <o:OLEObject Type="Embed" ProgID="Equation.3" ShapeID="_x0000_i1033" DrawAspect="Content" ObjectID="_1417803029" r:id="rId19"/>
              </w:object>
            </w:r>
          </w:p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А=22 В=11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B61B9D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251567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</w:t>
            </w:r>
            <w:r w:rsidR="00D44731" w:rsidRPr="00D34172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>Титульные списки, ОШ-1</w:t>
            </w:r>
          </w:p>
        </w:tc>
      </w:tr>
      <w:tr w:rsidR="00D44731" w:rsidRPr="00D34172" w:rsidTr="00B61B9D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Доля  педагогических работников, имеющих первую и высшую квалификационную категорию, участвующих в реализации  </w:t>
            </w: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>общеобразовательных программ начального общего, основного общего, среднего (полного) общего образования</w:t>
            </w:r>
            <w:r w:rsidRPr="00D34172">
              <w:rPr>
                <w:rFonts w:ascii="Times New Roman" w:hAnsi="Times New Roman" w:cs="Times New Roman"/>
                <w:color w:val="000000" w:themeColor="text1"/>
              </w:rPr>
              <w:t xml:space="preserve"> от общего числа педагогических работников, участвующих в реализации  </w:t>
            </w: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>общеобразовательных программ начального общего, основного общего, среднего (полного) общего образования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tabs>
                <w:tab w:val="center" w:pos="4445"/>
                <w:tab w:val="left" w:pos="491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D44731" w:rsidRPr="00D34172" w:rsidRDefault="00D44731" w:rsidP="00D44731">
            <w:pPr>
              <w:tabs>
                <w:tab w:val="center" w:pos="4445"/>
                <w:tab w:val="left" w:pos="491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34172">
              <w:rPr>
                <w:rFonts w:ascii="Times New Roman" w:hAnsi="Times New Roman" w:cs="Times New Roman"/>
                <w:color w:val="000000" w:themeColor="text1"/>
              </w:rPr>
              <w:t>А-</w:t>
            </w:r>
            <w:proofErr w:type="gramEnd"/>
            <w:r w:rsidRPr="00D34172">
              <w:rPr>
                <w:rFonts w:ascii="Times New Roman" w:hAnsi="Times New Roman" w:cs="Times New Roman"/>
                <w:color w:val="000000" w:themeColor="text1"/>
              </w:rPr>
              <w:t xml:space="preserve"> численность  аттестованных  педагогических работников, участвующих в реализации  </w:t>
            </w: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>общеобразовательных программ начального общего, основного общего, среднего (полного) общего образования</w:t>
            </w:r>
            <w:r w:rsidRPr="00D34172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 xml:space="preserve">В - общая численность педагогических работников, участвующих в реализации  </w:t>
            </w: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>общеобразовательных программ начального общего, основного общего, среднего (полного) общего образования</w:t>
            </w:r>
          </w:p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position w:val="-24"/>
                <w:sz w:val="24"/>
                <w:szCs w:val="24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  <w:position w:val="-24"/>
                <w:sz w:val="24"/>
                <w:szCs w:val="24"/>
              </w:rPr>
              <w:object w:dxaOrig="1000" w:dyaOrig="620">
                <v:shape id="_x0000_i1034" type="#_x0000_t75" style="width:50.25pt;height:31pt" o:ole="">
                  <v:imagedata r:id="rId8" o:title=""/>
                </v:shape>
                <o:OLEObject Type="Embed" ProgID="Equation.3" ShapeID="_x0000_i1034" DrawAspect="Content" ObjectID="_1417803030" r:id="rId20"/>
              </w:object>
            </w:r>
          </w:p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А=4 В=4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251567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251567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D44731" w:rsidRPr="00D34172">
              <w:rPr>
                <w:rFonts w:ascii="Times New Roman" w:hAnsi="Times New Roman" w:cs="Times New Roman"/>
                <w:color w:val="000000" w:themeColor="text1"/>
              </w:rPr>
              <w:t>0%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>Титульные списки, ОШ-1</w:t>
            </w:r>
          </w:p>
        </w:tc>
      </w:tr>
      <w:tr w:rsidR="00D44731" w:rsidRPr="00D34172" w:rsidTr="00B61B9D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 xml:space="preserve">Доля педагогических работников, участвующих в реализации  </w:t>
            </w: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>общеобразовательных программ начального общего, основного общего, среднего (полного) общего образования</w:t>
            </w:r>
            <w:r w:rsidRPr="00D34172">
              <w:rPr>
                <w:rFonts w:ascii="Times New Roman" w:hAnsi="Times New Roman" w:cs="Times New Roman"/>
                <w:color w:val="000000" w:themeColor="text1"/>
              </w:rPr>
              <w:t xml:space="preserve">, прошедших курсы повышения квалификации в течение учебного года от общего числа педагогических работников, участвующих в реализации  </w:t>
            </w: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lastRenderedPageBreak/>
              <w:t>общеобразовательных программ начального общего, основного общего, среднего (полного) общего образования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lastRenderedPageBreak/>
              <w:t>%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tabs>
                <w:tab w:val="center" w:pos="4445"/>
                <w:tab w:val="left" w:pos="491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 xml:space="preserve">А - численность    педагогических работников, педагогических работников, участвующих в реализации  </w:t>
            </w: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>общеобразовательных программ начального общего, основного общего, среднего (полного) общего образования</w:t>
            </w:r>
            <w:r w:rsidRPr="00D34172">
              <w:rPr>
                <w:rFonts w:ascii="Times New Roman" w:hAnsi="Times New Roman" w:cs="Times New Roman"/>
                <w:color w:val="000000" w:themeColor="text1"/>
              </w:rPr>
              <w:t>, прошедших курсы повышения квалификации;</w:t>
            </w:r>
          </w:p>
          <w:p w:rsidR="00D44731" w:rsidRPr="00D34172" w:rsidRDefault="00D44731" w:rsidP="00D44731">
            <w:pPr>
              <w:tabs>
                <w:tab w:val="center" w:pos="4445"/>
                <w:tab w:val="left" w:pos="491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 xml:space="preserve">В - общая численность педагогических работников, педагогических работников, участвующих в реализации  </w:t>
            </w: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>общеобразовательных программ начального общего, основного общего, среднего (полного) общего образования</w:t>
            </w:r>
          </w:p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position w:val="-24"/>
                <w:sz w:val="24"/>
                <w:szCs w:val="24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  <w:position w:val="-24"/>
                <w:sz w:val="24"/>
                <w:szCs w:val="24"/>
              </w:rPr>
              <w:object w:dxaOrig="1000" w:dyaOrig="620">
                <v:shape id="_x0000_i1035" type="#_x0000_t75" style="width:50.25pt;height:31pt" o:ole="">
                  <v:imagedata r:id="rId8" o:title=""/>
                </v:shape>
                <o:OLEObject Type="Embed" ProgID="Equation.3" ShapeID="_x0000_i1035" DrawAspect="Content" ObjectID="_1417803031" r:id="rId21"/>
              </w:object>
            </w:r>
          </w:p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А=3 В=4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251567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>Свидетельства о повышении квалификации, титульные списки, ОШ-1</w:t>
            </w:r>
          </w:p>
        </w:tc>
      </w:tr>
      <w:tr w:rsidR="00D44731" w:rsidRPr="00D34172" w:rsidTr="00B61B9D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lastRenderedPageBreak/>
              <w:t>Наличие органа самоуправления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>Абсолютный 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67" w:rsidRPr="00D34172" w:rsidRDefault="00251567" w:rsidP="00251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D44731" w:rsidRPr="00D34172" w:rsidRDefault="00251567" w:rsidP="00251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>Совет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D44731" w:rsidRPr="00D34172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>Совет школы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>Протоколы заседаний</w:t>
            </w:r>
          </w:p>
        </w:tc>
      </w:tr>
      <w:tr w:rsidR="00D44731" w:rsidRPr="00D34172" w:rsidTr="00B61B9D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>Отсутствие обоснованных жалоб со стороны родителей на действия работников учреждения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Style w:val="aff2"/>
                <w:rFonts w:ascii="Times New Roman" w:hAnsi="Times New Roman" w:cs="Times New Roman"/>
                <w:color w:val="000000" w:themeColor="text1"/>
              </w:rPr>
              <w:t>Абсолютный 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251567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 xml:space="preserve">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>Книга регистрации обращений граждан</w:t>
            </w:r>
          </w:p>
        </w:tc>
      </w:tr>
    </w:tbl>
    <w:p w:rsidR="00D44731" w:rsidRPr="00D34172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D44731" w:rsidRPr="00D34172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4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Pr="00D34172">
        <w:rPr>
          <w:rFonts w:ascii="Times New Roman" w:hAnsi="Times New Roman" w:cs="Times New Roman"/>
          <w:color w:val="000000" w:themeColor="text1"/>
          <w:sz w:val="26"/>
          <w:szCs w:val="26"/>
        </w:rPr>
        <w:t>Объем  муниципальной  услуги (в натуральных показателях)</w:t>
      </w:r>
    </w:p>
    <w:p w:rsidR="00D44731" w:rsidRPr="00D34172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2428"/>
        <w:gridCol w:w="2521"/>
        <w:gridCol w:w="2238"/>
        <w:gridCol w:w="2504"/>
        <w:gridCol w:w="2510"/>
      </w:tblGrid>
      <w:tr w:rsidR="00D44731" w:rsidRPr="00D34172" w:rsidTr="00B61B9D"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>Значение показателей объема  муниципальной услуги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>Источник информации о значении показателя</w:t>
            </w:r>
          </w:p>
        </w:tc>
      </w:tr>
      <w:tr w:rsidR="00D44731" w:rsidRPr="00D34172" w:rsidTr="00B61B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1" w:rsidRPr="00D34172" w:rsidRDefault="00D44731" w:rsidP="00D44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1" w:rsidRPr="00D34172" w:rsidRDefault="00D44731" w:rsidP="00D44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>отчетный финансовый год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>текущий финансовый год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1" w:rsidRPr="00D34172" w:rsidRDefault="00D44731" w:rsidP="00D44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731" w:rsidRPr="00D34172" w:rsidTr="00B61B9D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>Контингенты учащихся в соответствии с их возрастом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1" w:rsidRPr="00D34172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 xml:space="preserve">Человек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251567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34172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>Устав,</w:t>
            </w:r>
          </w:p>
          <w:p w:rsidR="00D44731" w:rsidRPr="00D34172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172">
              <w:rPr>
                <w:rFonts w:ascii="Times New Roman" w:hAnsi="Times New Roman" w:cs="Times New Roman"/>
                <w:color w:val="000000" w:themeColor="text1"/>
              </w:rPr>
              <w:t>ОШ-1</w:t>
            </w:r>
          </w:p>
          <w:p w:rsidR="00D44731" w:rsidRPr="00D34172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44731" w:rsidRPr="00D34172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D44731" w:rsidRPr="00D34172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4172">
        <w:rPr>
          <w:rFonts w:ascii="Times New Roman" w:hAnsi="Times New Roman" w:cs="Times New Roman"/>
          <w:color w:val="000000" w:themeColor="text1"/>
          <w:sz w:val="26"/>
          <w:szCs w:val="26"/>
        </w:rPr>
        <w:t>4. Порядок оказания  муниципальной  услуги</w:t>
      </w:r>
    </w:p>
    <w:p w:rsidR="00D44731" w:rsidRPr="00D34172" w:rsidRDefault="00D44731" w:rsidP="00D44731">
      <w:pPr>
        <w:spacing w:after="0" w:line="240" w:lineRule="auto"/>
        <w:ind w:firstLine="6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172">
        <w:rPr>
          <w:rFonts w:ascii="Times New Roman" w:hAnsi="Times New Roman" w:cs="Times New Roman"/>
          <w:color w:val="000000" w:themeColor="text1"/>
          <w:sz w:val="26"/>
          <w:szCs w:val="26"/>
        </w:rPr>
        <w:t>4.1. Нормативные правовые акты, регулирующие порядок оказания  муниципальной услуги</w:t>
      </w:r>
      <w:r w:rsidRPr="00D34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44731" w:rsidRPr="00D34172" w:rsidRDefault="00D44731" w:rsidP="00D44731">
      <w:pPr>
        <w:spacing w:after="0" w:line="240" w:lineRule="auto"/>
        <w:ind w:firstLine="698"/>
        <w:rPr>
          <w:rFonts w:ascii="Times New Roman" w:hAnsi="Times New Roman" w:cs="Times New Roman"/>
          <w:color w:val="000000" w:themeColor="text1"/>
        </w:rPr>
      </w:pPr>
      <w:r w:rsidRPr="00D34172">
        <w:rPr>
          <w:rFonts w:ascii="Times New Roman" w:hAnsi="Times New Roman" w:cs="Times New Roman"/>
          <w:color w:val="000000" w:themeColor="text1"/>
        </w:rPr>
        <w:t xml:space="preserve">     Конституция Российской Федерации (от 25.12.1993 года с изменениями и дополнениями)</w:t>
      </w:r>
    </w:p>
    <w:p w:rsidR="00D44731" w:rsidRPr="00D34172" w:rsidRDefault="00D44731" w:rsidP="00D44731">
      <w:pPr>
        <w:spacing w:after="0" w:line="240" w:lineRule="auto"/>
        <w:ind w:firstLine="698"/>
        <w:rPr>
          <w:rFonts w:ascii="Times New Roman" w:hAnsi="Times New Roman" w:cs="Times New Roman"/>
          <w:color w:val="000000" w:themeColor="text1"/>
        </w:rPr>
      </w:pPr>
      <w:r w:rsidRPr="00D34172">
        <w:rPr>
          <w:rFonts w:ascii="Times New Roman" w:hAnsi="Times New Roman" w:cs="Times New Roman"/>
          <w:color w:val="000000" w:themeColor="text1"/>
        </w:rPr>
        <w:t xml:space="preserve">     Федеральный закон № 124-ФЗ от 24 июля 1998 года «Об основных гарантиях прав ребенка в Российской Федерации»</w:t>
      </w:r>
    </w:p>
    <w:p w:rsidR="00D44731" w:rsidRPr="00D34172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 w:themeColor="text1"/>
        </w:rPr>
      </w:pPr>
      <w:r w:rsidRPr="00D34172">
        <w:rPr>
          <w:rFonts w:ascii="Times New Roman" w:hAnsi="Times New Roman" w:cs="Times New Roman"/>
          <w:bCs/>
          <w:color w:val="000000" w:themeColor="text1"/>
        </w:rPr>
        <w:t>Федеральный закон РФ от 21.07.2005 № 94-ФЗ «О размещении заказов на поставки товаров, выполнение работ, оказание функций для государственных и муниципальных нужд»;</w:t>
      </w:r>
    </w:p>
    <w:p w:rsidR="00D44731" w:rsidRPr="00D34172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D3417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D34172">
        <w:rPr>
          <w:rFonts w:ascii="Times New Roman" w:hAnsi="Times New Roman" w:cs="Times New Roman"/>
          <w:color w:val="000000" w:themeColor="text1"/>
        </w:rPr>
        <w:t xml:space="preserve"> Федеральный закон от 06.10.2003 № 131-ФЗ «Об общих принципах организации местного самоуправления в Российской Федерации» с изменениями и дополнениями;</w:t>
      </w:r>
    </w:p>
    <w:p w:rsidR="00D44731" w:rsidRPr="00D34172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D34172">
        <w:rPr>
          <w:rFonts w:ascii="Times New Roman" w:hAnsi="Times New Roman" w:cs="Times New Roman"/>
          <w:color w:val="000000" w:themeColor="text1"/>
        </w:rPr>
        <w:t xml:space="preserve"> Закон РФ от 10.07.1992  № 3266-1 «Об образовании Российской Федерации» с изменениями и дополнениями;</w:t>
      </w:r>
    </w:p>
    <w:p w:rsidR="00D44731" w:rsidRPr="00D34172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D34172">
        <w:rPr>
          <w:rFonts w:ascii="Times New Roman" w:hAnsi="Times New Roman" w:cs="Times New Roman"/>
          <w:color w:val="000000" w:themeColor="text1"/>
        </w:rPr>
        <w:t xml:space="preserve"> Постановление Правительства РФ от 19.03.2001  № 196 (ред. от 10.03.2009) «Об утверждении Типового положения об общеобразовательном учреждении»;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D44731">
        <w:rPr>
          <w:rFonts w:ascii="Times New Roman" w:hAnsi="Times New Roman" w:cs="Times New Roman"/>
          <w:szCs w:val="28"/>
        </w:rPr>
        <w:t>Постановление Правительства Чукотского автономного округа от 30 марта 2011 года № 115 «О порядке формирования государственного задания в отношении государственных учреждений Чукотского автономного округа и финансовом обеспечении выполнения государственного задания»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D44731">
        <w:rPr>
          <w:rFonts w:ascii="Times New Roman" w:hAnsi="Times New Roman" w:cs="Times New Roman"/>
        </w:rPr>
        <w:t xml:space="preserve"> Устав МОУ «Центр образования» с. Анюйск;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D44731">
        <w:rPr>
          <w:rFonts w:ascii="Times New Roman" w:hAnsi="Times New Roman" w:cs="Times New Roman"/>
        </w:rPr>
        <w:lastRenderedPageBreak/>
        <w:t xml:space="preserve">Постановление Министерства здравоохранения РФ, Главного государственного санитарного врача РФ от 28.11. 2002, № 44 «О введении в действие санитарно-эпидемиологических правил и нормативов </w:t>
      </w:r>
      <w:proofErr w:type="spellStart"/>
      <w:r w:rsidRPr="00D44731">
        <w:rPr>
          <w:rFonts w:ascii="Times New Roman" w:hAnsi="Times New Roman" w:cs="Times New Roman"/>
        </w:rPr>
        <w:t>СанПин</w:t>
      </w:r>
      <w:proofErr w:type="spellEnd"/>
      <w:r w:rsidRPr="00D44731">
        <w:rPr>
          <w:rFonts w:ascii="Times New Roman" w:hAnsi="Times New Roman" w:cs="Times New Roman"/>
        </w:rPr>
        <w:t xml:space="preserve"> 2.4.2.  1178-02»;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D44731">
        <w:rPr>
          <w:rFonts w:ascii="Times New Roman" w:hAnsi="Times New Roman" w:cs="Times New Roman"/>
        </w:rPr>
        <w:t xml:space="preserve"> </w:t>
      </w:r>
      <w:proofErr w:type="gramStart"/>
      <w:r w:rsidRPr="00D44731">
        <w:rPr>
          <w:rFonts w:ascii="Times New Roman" w:hAnsi="Times New Roman" w:cs="Times New Roman"/>
        </w:rPr>
        <w:t>Постановление Главного государственного санитарного врача РФ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</w:t>
      </w:r>
      <w:proofErr w:type="gramEnd"/>
      <w:r w:rsidRPr="00D44731">
        <w:rPr>
          <w:rFonts w:ascii="Times New Roman" w:hAnsi="Times New Roman" w:cs="Times New Roman"/>
        </w:rPr>
        <w:t xml:space="preserve"> 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нормативы");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noProof/>
        </w:rPr>
      </w:pPr>
      <w:r w:rsidRPr="00D44731">
        <w:rPr>
          <w:rFonts w:ascii="Times New Roman" w:hAnsi="Times New Roman" w:cs="Times New Roman"/>
        </w:rPr>
        <w:t>СНиП</w:t>
      </w:r>
      <w:r w:rsidRPr="00D44731">
        <w:rPr>
          <w:rFonts w:ascii="Times New Roman" w:hAnsi="Times New Roman" w:cs="Times New Roman"/>
          <w:noProof/>
        </w:rPr>
        <w:t xml:space="preserve"> 21-01-97 "Пожарная безопасность зданий и сооружений";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D44731">
        <w:rPr>
          <w:rFonts w:ascii="Times New Roman" w:hAnsi="Times New Roman" w:cs="Times New Roman"/>
          <w:noProof/>
        </w:rPr>
        <w:t xml:space="preserve"> </w:t>
      </w:r>
      <w:r w:rsidRPr="00D44731">
        <w:rPr>
          <w:rFonts w:ascii="Times New Roman" w:hAnsi="Times New Roman" w:cs="Times New Roman"/>
          <w:bCs/>
        </w:rPr>
        <w:t>ВСН 58-88 (р)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D44731">
        <w:rPr>
          <w:rFonts w:ascii="Times New Roman" w:hAnsi="Times New Roman" w:cs="Times New Roman"/>
          <w:bCs/>
        </w:rPr>
        <w:t>СНиП 2.08.02-89 "Общественные здания и сооружения";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D44731">
        <w:rPr>
          <w:rFonts w:ascii="Times New Roman" w:hAnsi="Times New Roman" w:cs="Times New Roman"/>
          <w:bCs/>
        </w:rPr>
        <w:t>СНиП 3.03.01-87 "Несущие и ограждающие конструкции";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D44731">
        <w:rPr>
          <w:rFonts w:ascii="Times New Roman" w:hAnsi="Times New Roman" w:cs="Times New Roman"/>
          <w:bCs/>
        </w:rPr>
        <w:t>СНиП 2.03.11-85 "Защита строительных конструкций от коррозий";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D44731">
        <w:rPr>
          <w:rFonts w:ascii="Times New Roman" w:hAnsi="Times New Roman" w:cs="Times New Roman"/>
          <w:bCs/>
        </w:rPr>
        <w:t>СНиП 2.03.13-88 "Полы";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D44731">
        <w:rPr>
          <w:rFonts w:ascii="Times New Roman" w:hAnsi="Times New Roman" w:cs="Times New Roman"/>
          <w:bCs/>
        </w:rPr>
        <w:t>СНиП 2.03.06.-85 "Алюминиевые конструкции";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D44731">
        <w:rPr>
          <w:rFonts w:ascii="Times New Roman" w:hAnsi="Times New Roman" w:cs="Times New Roman"/>
          <w:bCs/>
        </w:rPr>
        <w:t xml:space="preserve">СНиП </w:t>
      </w:r>
      <w:r w:rsidRPr="00D44731">
        <w:rPr>
          <w:rFonts w:ascii="Times New Roman" w:hAnsi="Times New Roman" w:cs="Times New Roman"/>
          <w:bCs/>
          <w:lang w:val="en-US"/>
        </w:rPr>
        <w:t>II</w:t>
      </w:r>
      <w:r w:rsidRPr="00D44731">
        <w:rPr>
          <w:rFonts w:ascii="Times New Roman" w:hAnsi="Times New Roman" w:cs="Times New Roman"/>
          <w:bCs/>
        </w:rPr>
        <w:t>-25-80 "Деревянные конструкции";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D44731">
        <w:rPr>
          <w:rFonts w:ascii="Times New Roman" w:hAnsi="Times New Roman" w:cs="Times New Roman"/>
          <w:bCs/>
        </w:rPr>
        <w:t xml:space="preserve">СНиП </w:t>
      </w:r>
      <w:r w:rsidRPr="00D44731">
        <w:rPr>
          <w:rFonts w:ascii="Times New Roman" w:hAnsi="Times New Roman" w:cs="Times New Roman"/>
          <w:bCs/>
          <w:lang w:val="en-US"/>
        </w:rPr>
        <w:t>II</w:t>
      </w:r>
      <w:r w:rsidRPr="00D44731">
        <w:rPr>
          <w:rFonts w:ascii="Times New Roman" w:hAnsi="Times New Roman" w:cs="Times New Roman"/>
          <w:bCs/>
        </w:rPr>
        <w:t>-26-76 "Кровля";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D44731">
        <w:rPr>
          <w:rFonts w:ascii="Times New Roman" w:hAnsi="Times New Roman" w:cs="Times New Roman"/>
          <w:bCs/>
        </w:rPr>
        <w:t xml:space="preserve">СНиП </w:t>
      </w:r>
      <w:r w:rsidRPr="00D44731">
        <w:rPr>
          <w:rFonts w:ascii="Times New Roman" w:hAnsi="Times New Roman" w:cs="Times New Roman"/>
          <w:bCs/>
          <w:lang w:val="en-US"/>
        </w:rPr>
        <w:t>II</w:t>
      </w:r>
      <w:r w:rsidRPr="00D44731">
        <w:rPr>
          <w:rFonts w:ascii="Times New Roman" w:hAnsi="Times New Roman" w:cs="Times New Roman"/>
          <w:bCs/>
        </w:rPr>
        <w:t>-23-81 "Стальные конструкции";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D44731">
        <w:rPr>
          <w:rFonts w:ascii="Times New Roman" w:hAnsi="Times New Roman" w:cs="Times New Roman"/>
          <w:bCs/>
        </w:rPr>
        <w:t>СНиП 2.04.01-85 "Внутренний водопровод и канализация зданий";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D44731">
        <w:rPr>
          <w:rFonts w:ascii="Times New Roman" w:hAnsi="Times New Roman" w:cs="Times New Roman"/>
          <w:bCs/>
        </w:rPr>
        <w:t>СНиП 2.04.05-91 "Отопление, вентиляция и кондиционирование".</w:t>
      </w:r>
    </w:p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Cs w:val="28"/>
        </w:rPr>
      </w:pPr>
    </w:p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D44731">
        <w:rPr>
          <w:rFonts w:ascii="Times New Roman" w:hAnsi="Times New Roman" w:cs="Times New Roman"/>
          <w:sz w:val="26"/>
          <w:szCs w:val="26"/>
        </w:rPr>
        <w:t>4.2. Порядок информирования потенциальных потребителей  муниципальной  услуги</w:t>
      </w:r>
    </w:p>
    <w:p w:rsidR="00D44731" w:rsidRPr="00D44731" w:rsidRDefault="00D44731" w:rsidP="00D44731">
      <w:pPr>
        <w:tabs>
          <w:tab w:val="left" w:pos="7050"/>
        </w:tabs>
        <w:spacing w:after="0" w:line="240" w:lineRule="auto"/>
        <w:ind w:firstLine="698"/>
        <w:jc w:val="both"/>
        <w:rPr>
          <w:rFonts w:ascii="Times New Roman" w:hAnsi="Times New Roman" w:cs="Times New Roman"/>
          <w:szCs w:val="24"/>
        </w:rPr>
      </w:pPr>
      <w:r w:rsidRPr="00D44731">
        <w:rPr>
          <w:rFonts w:ascii="Times New Roman" w:hAnsi="Times New Roman" w:cs="Times New Roman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8788"/>
        <w:gridCol w:w="2771"/>
      </w:tblGrid>
      <w:tr w:rsidR="00D44731" w:rsidRPr="00D44731" w:rsidTr="00B61B9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44731" w:rsidRPr="00D44731" w:rsidTr="00B61B9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Размещение информации на официальном сайте МОУ «Центр образования» с. Анюйск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D44731">
              <w:rPr>
                <w:rFonts w:ascii="Times New Roman" w:hAnsi="Times New Roman" w:cs="Times New Roman"/>
                <w:color w:val="000000"/>
                <w:spacing w:val="-8"/>
              </w:rPr>
              <w:t xml:space="preserve">Наименование образовательного учреждения, местонахождение, режим работы, содержание </w:t>
            </w:r>
            <w:r w:rsidRPr="00D44731">
              <w:rPr>
                <w:rFonts w:ascii="Times New Roman" w:hAnsi="Times New Roman" w:cs="Times New Roman"/>
                <w:color w:val="000000"/>
                <w:spacing w:val="-5"/>
              </w:rPr>
              <w:t>услуги, объем услуги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D44731" w:rsidRPr="00D44731" w:rsidTr="00B61B9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Проведение «Дней открытых дверей»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Структура образовательного учреждения,  реализуемые основные и дополнительные образовательные программы, персональный состав педагогических работников с указанием уровня образования и квалификации, материально-техническое обеспечение и  оснащенность образовательного процесса (в том числе о наличии спортивных сооружений, об условиях питания, медицинского обслуживания)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D44731" w:rsidRPr="00D44731" w:rsidTr="00B61B9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Информирование родителей на родительских собраниях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D44731">
              <w:rPr>
                <w:rFonts w:ascii="Times New Roman" w:hAnsi="Times New Roman" w:cs="Times New Roman"/>
              </w:rPr>
              <w:t>Мероприятия</w:t>
            </w:r>
            <w:proofErr w:type="gramEnd"/>
            <w:r w:rsidRPr="00D44731">
              <w:rPr>
                <w:rFonts w:ascii="Times New Roman" w:hAnsi="Times New Roman" w:cs="Times New Roman"/>
              </w:rPr>
              <w:t xml:space="preserve"> проводимые для улучшения состояния материально-технической базы учреждения, благоустройства территории.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Не реже 1 раза в полугодие</w:t>
            </w:r>
          </w:p>
          <w:p w:rsidR="00D44731" w:rsidRPr="00D44731" w:rsidRDefault="00D44731" w:rsidP="00D447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D44731" w:rsidRPr="00D44731" w:rsidTr="00B61B9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Информация  о проводимых мероприятиях в ОУ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ind w:firstLine="372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D44731" w:rsidRPr="00D44731" w:rsidTr="00B61B9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Информационный стенд для родителей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 xml:space="preserve">Наименование образовательного учреждения, местонахождение, режим работы,  структура образовательного учреждения,  реализуемые основные и дополнительные образовательные </w:t>
            </w:r>
            <w:r w:rsidRPr="00D44731">
              <w:rPr>
                <w:rFonts w:ascii="Times New Roman" w:hAnsi="Times New Roman" w:cs="Times New Roman"/>
              </w:rPr>
              <w:lastRenderedPageBreak/>
              <w:t>программы, персональный состав педагогических работников с указанием уровня образования и квалификации, материально-техническое обеспечение и  оснащенность образовательного процесса (в том числе о наличии спортивных сооружений, об условиях питания, медицинского обслуживания).</w:t>
            </w:r>
          </w:p>
          <w:p w:rsidR="00D44731" w:rsidRPr="00D44731" w:rsidRDefault="00D44731" w:rsidP="00D447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D44731">
              <w:rPr>
                <w:rFonts w:ascii="Times New Roman" w:hAnsi="Times New Roman" w:cs="Times New Roman"/>
                <w:u w:val="single"/>
              </w:rPr>
              <w:t>копии:</w:t>
            </w:r>
          </w:p>
          <w:p w:rsidR="00D44731" w:rsidRPr="00D44731" w:rsidRDefault="00D44731" w:rsidP="00D4473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документа, подтверждающего наличие лицензии на осуществление образовательной деятельности (с приложениями);</w:t>
            </w:r>
          </w:p>
          <w:p w:rsidR="00D44731" w:rsidRPr="00D44731" w:rsidRDefault="00D44731" w:rsidP="00D4473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свидетельства о государственной аккредитации (с приложениями);</w:t>
            </w:r>
          </w:p>
          <w:p w:rsidR="00D44731" w:rsidRPr="00D44731" w:rsidRDefault="00D44731" w:rsidP="00D4473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lastRenderedPageBreak/>
              <w:t>Не реже 1 раза в квартал</w:t>
            </w:r>
          </w:p>
        </w:tc>
      </w:tr>
      <w:tr w:rsidR="00D44731" w:rsidRPr="00D44731" w:rsidTr="00B61B9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lastRenderedPageBreak/>
              <w:t>Информирование при личном обращении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44731" w:rsidRPr="00D44731" w:rsidTr="00B61B9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Телефонная консультация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По мере обращения</w:t>
            </w:r>
          </w:p>
        </w:tc>
      </w:tr>
    </w:tbl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16"/>
          <w:szCs w:val="16"/>
        </w:rPr>
      </w:pPr>
    </w:p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D44731">
        <w:rPr>
          <w:rFonts w:ascii="Times New Roman" w:hAnsi="Times New Roman" w:cs="Times New Roman"/>
          <w:sz w:val="26"/>
          <w:szCs w:val="26"/>
        </w:rPr>
        <w:t>5. Основания для досрочного прекращения исполнения  муниципального  задания</w:t>
      </w:r>
    </w:p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D44731">
        <w:rPr>
          <w:rFonts w:ascii="Times New Roman" w:hAnsi="Times New Roman" w:cs="Times New Roman"/>
          <w:sz w:val="26"/>
          <w:szCs w:val="26"/>
        </w:rPr>
        <w:t>- ликвидация и реорганизация учреждений образования;</w:t>
      </w:r>
    </w:p>
    <w:p w:rsidR="00D44731" w:rsidRPr="00D44731" w:rsidRDefault="00D44731" w:rsidP="00D447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4731">
        <w:rPr>
          <w:rFonts w:ascii="Times New Roman" w:hAnsi="Times New Roman" w:cs="Times New Roman"/>
          <w:sz w:val="26"/>
          <w:szCs w:val="26"/>
        </w:rPr>
        <w:t xml:space="preserve">           - исключение оказываемых учреждением услуг (выполняемых работ) муниципальной услуги из перечня  услуг (работ), оказываемых (выполняемых) в качестве основных видов деятельности;</w:t>
      </w:r>
    </w:p>
    <w:p w:rsidR="00D44731" w:rsidRPr="00D44731" w:rsidRDefault="00D44731" w:rsidP="00D44731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44731">
        <w:rPr>
          <w:rFonts w:ascii="Times New Roman" w:hAnsi="Times New Roman" w:cs="Times New Roman"/>
          <w:sz w:val="26"/>
          <w:szCs w:val="26"/>
        </w:rPr>
        <w:t>- окончание периода, на который выданы разрешительные документы на осуществление соответствующих видов деятельности (лицензия, свидетельство о государственной аккредитации);</w:t>
      </w:r>
    </w:p>
    <w:p w:rsidR="00D44731" w:rsidRPr="00D44731" w:rsidRDefault="00D44731" w:rsidP="00D44731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44731">
        <w:rPr>
          <w:rFonts w:ascii="Times New Roman" w:hAnsi="Times New Roman" w:cs="Times New Roman"/>
          <w:sz w:val="26"/>
          <w:szCs w:val="26"/>
        </w:rPr>
        <w:t>Нецелевое использование субсидии, выделенной на обеспечение выполнения муниципального задания.</w:t>
      </w:r>
      <w:r w:rsidRPr="00D44731">
        <w:rPr>
          <w:rFonts w:ascii="Times New Roman" w:hAnsi="Times New Roman" w:cs="Times New Roman"/>
          <w:sz w:val="26"/>
          <w:szCs w:val="26"/>
        </w:rPr>
        <w:tab/>
      </w:r>
    </w:p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44731">
        <w:rPr>
          <w:rFonts w:ascii="Times New Roman" w:hAnsi="Times New Roman" w:cs="Times New Roman"/>
          <w:sz w:val="26"/>
          <w:szCs w:val="26"/>
        </w:rPr>
        <w:t xml:space="preserve">6. Предельные цены (тарифы) на оплату  муниципальной  услуги в случаях, если законодательством предусмотрено их оказание на платной основе: </w:t>
      </w:r>
      <w:r w:rsidRPr="00D44731">
        <w:rPr>
          <w:rFonts w:ascii="Times New Roman" w:hAnsi="Times New Roman" w:cs="Times New Roman"/>
          <w:sz w:val="26"/>
          <w:szCs w:val="26"/>
          <w:u w:val="single"/>
        </w:rPr>
        <w:t>услуга предоставляется бесплатно.</w:t>
      </w:r>
    </w:p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</w:p>
    <w:p w:rsidR="00D44731" w:rsidRPr="00D44731" w:rsidRDefault="00D44731" w:rsidP="00D447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4731" w:rsidRPr="00D44731" w:rsidRDefault="00D44731" w:rsidP="00D44731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  <w:sectPr w:rsidR="00D44731" w:rsidRPr="00D44731" w:rsidSect="00B61B9D">
          <w:headerReference w:type="even" r:id="rId22"/>
          <w:headerReference w:type="default" r:id="rId23"/>
          <w:pgSz w:w="16838" w:h="11906" w:orient="landscape"/>
          <w:pgMar w:top="1559" w:right="1134" w:bottom="709" w:left="1134" w:header="709" w:footer="709" w:gutter="0"/>
          <w:cols w:space="720"/>
        </w:sectPr>
      </w:pPr>
    </w:p>
    <w:p w:rsidR="00D44731" w:rsidRPr="00D44731" w:rsidRDefault="00D44731" w:rsidP="00D44731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6"/>
          <w:szCs w:val="26"/>
        </w:rPr>
      </w:pPr>
      <w:r w:rsidRPr="00D4473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РАЗДЕЛ 3 </w:t>
      </w:r>
    </w:p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D44731">
        <w:rPr>
          <w:rFonts w:ascii="Times New Roman" w:hAnsi="Times New Roman" w:cs="Times New Roman"/>
          <w:sz w:val="26"/>
          <w:szCs w:val="26"/>
        </w:rPr>
        <w:t xml:space="preserve">1. Наименование  муниципальной  услуги </w:t>
      </w:r>
      <w:r w:rsidRPr="00D44731">
        <w:rPr>
          <w:rFonts w:ascii="Times New Roman" w:hAnsi="Times New Roman" w:cs="Times New Roman"/>
          <w:sz w:val="26"/>
          <w:szCs w:val="26"/>
          <w:u w:val="single"/>
        </w:rPr>
        <w:t>содержание и воспитание воспитанников</w:t>
      </w:r>
    </w:p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D44731">
        <w:rPr>
          <w:rFonts w:ascii="Times New Roman" w:hAnsi="Times New Roman" w:cs="Times New Roman"/>
          <w:sz w:val="26"/>
          <w:szCs w:val="26"/>
        </w:rPr>
        <w:tab/>
        <w:t xml:space="preserve">2. Потребители  муниципальной  услуги </w:t>
      </w:r>
      <w:r w:rsidRPr="00D44731">
        <w:rPr>
          <w:rFonts w:ascii="Times New Roman" w:hAnsi="Times New Roman" w:cs="Times New Roman"/>
          <w:sz w:val="26"/>
          <w:szCs w:val="26"/>
          <w:u w:val="single"/>
        </w:rPr>
        <w:t>физические лица</w:t>
      </w:r>
      <w:r w:rsidRPr="00D4473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D44731">
        <w:rPr>
          <w:rFonts w:ascii="Times New Roman" w:hAnsi="Times New Roman" w:cs="Times New Roman"/>
          <w:sz w:val="26"/>
          <w:szCs w:val="26"/>
        </w:rPr>
        <w:t>3. Показатели, характеризующие объем и (или) качество  муниципальной  услуги</w:t>
      </w:r>
    </w:p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D44731">
        <w:rPr>
          <w:rFonts w:ascii="Times New Roman" w:hAnsi="Times New Roman" w:cs="Times New Roman"/>
          <w:sz w:val="26"/>
          <w:szCs w:val="26"/>
        </w:rPr>
        <w:tab/>
        <w:t>3.1. Показатели, характеризующие качество  муниципальной 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1202"/>
        <w:gridCol w:w="3042"/>
        <w:gridCol w:w="1567"/>
        <w:gridCol w:w="1387"/>
        <w:gridCol w:w="1685"/>
        <w:gridCol w:w="3127"/>
      </w:tblGrid>
      <w:tr w:rsidR="00D44731" w:rsidRPr="00D44731" w:rsidTr="00251567"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Формула расчета *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Значение показатели качества  муниципальной услуги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D44731" w:rsidRPr="00D44731" w:rsidTr="00251567"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1" w:rsidRPr="00D44731" w:rsidRDefault="00D44731" w:rsidP="00D44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1" w:rsidRPr="00D44731" w:rsidRDefault="00D44731" w:rsidP="00D44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1" w:rsidRPr="00D44731" w:rsidRDefault="00D44731" w:rsidP="00D44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ind w:left="-157" w:right="-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1" w:rsidRPr="00D44731" w:rsidRDefault="00D44731" w:rsidP="00D44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731" w:rsidRPr="00D44731" w:rsidTr="00251567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1" w:rsidRPr="00175DDC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DDC">
              <w:rPr>
                <w:rStyle w:val="aff2"/>
                <w:rFonts w:ascii="Times New Roman" w:hAnsi="Times New Roman" w:cs="Times New Roman"/>
                <w:color w:val="000000" w:themeColor="text1"/>
              </w:rPr>
              <w:t>Отсутствие обоснованных жалоб со стороны родителей на действия работников учреждения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175DDC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</w:rPr>
            </w:pPr>
            <w:r w:rsidRPr="00175DDC">
              <w:rPr>
                <w:rStyle w:val="aff2"/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175DDC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</w:rPr>
            </w:pPr>
            <w:r w:rsidRPr="00175DDC">
              <w:rPr>
                <w:rStyle w:val="aff2"/>
                <w:rFonts w:ascii="Times New Roman" w:hAnsi="Times New Roman" w:cs="Times New Roman"/>
                <w:color w:val="000000" w:themeColor="text1"/>
              </w:rPr>
              <w:t>Абсолютный показатель</w:t>
            </w:r>
          </w:p>
          <w:p w:rsidR="00D44731" w:rsidRPr="00175DDC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</w:rPr>
            </w:pPr>
            <w:r w:rsidRPr="00175DDC">
              <w:rPr>
                <w:rStyle w:val="aff2"/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251567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Книга регистрации обращений граждан</w:t>
            </w:r>
          </w:p>
        </w:tc>
      </w:tr>
      <w:tr w:rsidR="00D44731" w:rsidRPr="00D44731" w:rsidTr="00251567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1" w:rsidRPr="00D44731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Уровень заболеваемости воспитанников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175DDC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</w:rPr>
            </w:pPr>
            <w:r w:rsidRPr="00175DDC">
              <w:rPr>
                <w:rStyle w:val="aff2"/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175DDC" w:rsidRDefault="00D44731" w:rsidP="00D44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DDC">
              <w:rPr>
                <w:rFonts w:ascii="Times New Roman" w:hAnsi="Times New Roman" w:cs="Times New Roman"/>
                <w:color w:val="000000" w:themeColor="text1"/>
              </w:rPr>
              <w:t>∑</w:t>
            </w:r>
            <w:proofErr w:type="spellStart"/>
            <w:r w:rsidRPr="00175DDC">
              <w:rPr>
                <w:rFonts w:ascii="Times New Roman" w:hAnsi="Times New Roman" w:cs="Times New Roman"/>
                <w:color w:val="000000" w:themeColor="text1"/>
              </w:rPr>
              <w:t>Дб</w:t>
            </w:r>
            <w:proofErr w:type="spellEnd"/>
            <w:r w:rsidRPr="00175DDC">
              <w:rPr>
                <w:rFonts w:ascii="Times New Roman" w:hAnsi="Times New Roman" w:cs="Times New Roman"/>
                <w:color w:val="000000" w:themeColor="text1"/>
              </w:rPr>
              <w:t xml:space="preserve"> – суммарное число дней, пропущенных воспитанниками учреждения в отчетном году по болезни</w:t>
            </w:r>
          </w:p>
          <w:p w:rsidR="00D44731" w:rsidRPr="00175DDC" w:rsidRDefault="00D44731" w:rsidP="00D4473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5DDC">
              <w:rPr>
                <w:rFonts w:ascii="Times New Roman" w:hAnsi="Times New Roman" w:cs="Times New Roman"/>
                <w:color w:val="000000" w:themeColor="text1"/>
              </w:rPr>
              <w:t xml:space="preserve">∑Д – число рабочих дней в году, которые в учреждении должен провести каждый из воспитанников (с учетом дат зачисления и исключения </w:t>
            </w:r>
            <w:proofErr w:type="gramStart"/>
            <w:r w:rsidRPr="00175DDC">
              <w:rPr>
                <w:rFonts w:ascii="Times New Roman" w:hAnsi="Times New Roman" w:cs="Times New Roman"/>
                <w:color w:val="000000" w:themeColor="text1"/>
              </w:rPr>
              <w:t>из</w:t>
            </w:r>
            <w:proofErr w:type="gramEnd"/>
            <w:r w:rsidRPr="00175DDC">
              <w:rPr>
                <w:rFonts w:ascii="Times New Roman" w:hAnsi="Times New Roman" w:cs="Times New Roman"/>
                <w:color w:val="000000" w:themeColor="text1"/>
              </w:rPr>
              <w:t xml:space="preserve"> учреждение)</w:t>
            </w:r>
          </w:p>
          <w:p w:rsidR="00D44731" w:rsidRPr="00175DDC" w:rsidRDefault="00D44731" w:rsidP="00D44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5DDC">
              <w:rPr>
                <w:rFonts w:ascii="Times New Roman" w:hAnsi="Times New Roman" w:cs="Times New Roman"/>
                <w:color w:val="000000" w:themeColor="text1"/>
              </w:rPr>
              <w:t>∑</w:t>
            </w:r>
            <w:proofErr w:type="spellStart"/>
            <w:r w:rsidRPr="00175DDC">
              <w:rPr>
                <w:rFonts w:ascii="Times New Roman" w:hAnsi="Times New Roman" w:cs="Times New Roman"/>
                <w:color w:val="000000" w:themeColor="text1"/>
              </w:rPr>
              <w:t>Дб</w:t>
            </w:r>
            <w:proofErr w:type="spellEnd"/>
            <w:proofErr w:type="gramStart"/>
            <w:r w:rsidRPr="00175DDC">
              <w:rPr>
                <w:rFonts w:ascii="Times New Roman" w:hAnsi="Times New Roman" w:cs="Times New Roman"/>
                <w:color w:val="000000" w:themeColor="text1"/>
              </w:rPr>
              <w:t xml:space="preserve"> / ∑Д</w:t>
            </w:r>
            <w:proofErr w:type="gramEnd"/>
            <w:r w:rsidRPr="00175DDC">
              <w:rPr>
                <w:rFonts w:ascii="Times New Roman" w:hAnsi="Times New Roman" w:cs="Times New Roman"/>
                <w:color w:val="000000" w:themeColor="text1"/>
              </w:rPr>
              <w:t>*В * 100</w:t>
            </w:r>
          </w:p>
          <w:p w:rsidR="00D44731" w:rsidRPr="00175DDC" w:rsidRDefault="00D44731" w:rsidP="00D44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5DDC">
              <w:rPr>
                <w:rFonts w:ascii="Times New Roman" w:hAnsi="Times New Roman" w:cs="Times New Roman"/>
                <w:color w:val="000000" w:themeColor="text1"/>
              </w:rPr>
              <w:t>∑</w:t>
            </w:r>
            <w:proofErr w:type="spellStart"/>
            <w:r w:rsidRPr="00175DDC">
              <w:rPr>
                <w:rFonts w:ascii="Times New Roman" w:hAnsi="Times New Roman" w:cs="Times New Roman"/>
                <w:color w:val="000000" w:themeColor="text1"/>
              </w:rPr>
              <w:t>Дб</w:t>
            </w:r>
            <w:proofErr w:type="spellEnd"/>
            <w:r w:rsidRPr="00175DDC">
              <w:rPr>
                <w:rFonts w:ascii="Times New Roman" w:hAnsi="Times New Roman" w:cs="Times New Roman"/>
                <w:color w:val="000000" w:themeColor="text1"/>
              </w:rPr>
              <w:t>= 41</w:t>
            </w:r>
            <w:proofErr w:type="gramStart"/>
            <w:r w:rsidRPr="00175DDC">
              <w:rPr>
                <w:rFonts w:ascii="Times New Roman" w:hAnsi="Times New Roman" w:cs="Times New Roman"/>
                <w:color w:val="000000" w:themeColor="text1"/>
              </w:rPr>
              <w:t xml:space="preserve"> Д</w:t>
            </w:r>
            <w:proofErr w:type="gramEnd"/>
            <w:r w:rsidRPr="00175DDC">
              <w:rPr>
                <w:rFonts w:ascii="Times New Roman" w:hAnsi="Times New Roman" w:cs="Times New Roman"/>
                <w:color w:val="000000" w:themeColor="text1"/>
              </w:rPr>
              <w:t>=2988</w:t>
            </w:r>
          </w:p>
          <w:p w:rsidR="00D44731" w:rsidRPr="00175DDC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251567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1,5 %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Отчёт о заболеваемости</w:t>
            </w:r>
          </w:p>
        </w:tc>
      </w:tr>
      <w:tr w:rsidR="00D44731" w:rsidRPr="00D44731" w:rsidTr="00251567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1" w:rsidRPr="00D44731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Коэффициент здоровья детей (индекс здоровья)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175DDC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DDC"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175DDC" w:rsidRDefault="00D44731" w:rsidP="00D4473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DDC">
              <w:rPr>
                <w:rFonts w:ascii="Times New Roman" w:hAnsi="Times New Roman" w:cs="Times New Roman"/>
                <w:color w:val="000000" w:themeColor="text1"/>
              </w:rPr>
              <w:t xml:space="preserve">А - </w:t>
            </w:r>
            <w:r w:rsidRPr="00175DDC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количество неболевших детей </w:t>
            </w:r>
            <w:r w:rsidRPr="00175DDC">
              <w:rPr>
                <w:rFonts w:ascii="Times New Roman" w:hAnsi="Times New Roman" w:cs="Times New Roman"/>
                <w:color w:val="000000" w:themeColor="text1"/>
              </w:rPr>
              <w:t>в течение года;</w:t>
            </w:r>
          </w:p>
          <w:p w:rsidR="00D44731" w:rsidRPr="00175DDC" w:rsidRDefault="00D44731" w:rsidP="00D44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5DDC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В - </w:t>
            </w:r>
            <w:r w:rsidRPr="00175DDC">
              <w:rPr>
                <w:rFonts w:ascii="Times New Roman" w:hAnsi="Times New Roman" w:cs="Times New Roman"/>
                <w:color w:val="000000" w:themeColor="text1"/>
              </w:rPr>
              <w:t xml:space="preserve">списочная среднегодовая численность детей </w:t>
            </w:r>
          </w:p>
          <w:p w:rsidR="00D44731" w:rsidRPr="00175DDC" w:rsidRDefault="00D44731" w:rsidP="00D44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position w:val="-24"/>
                <w:sz w:val="24"/>
                <w:szCs w:val="24"/>
              </w:rPr>
            </w:pPr>
            <w:r w:rsidRPr="00175DDC">
              <w:rPr>
                <w:rFonts w:ascii="Times New Roman" w:hAnsi="Times New Roman" w:cs="Times New Roman"/>
                <w:color w:val="000000" w:themeColor="text1"/>
                <w:position w:val="-24"/>
                <w:sz w:val="24"/>
                <w:szCs w:val="24"/>
              </w:rPr>
              <w:object w:dxaOrig="1000" w:dyaOrig="620">
                <v:shape id="_x0000_i1036" type="#_x0000_t75" style="width:50.25pt;height:31pt" o:ole="">
                  <v:imagedata r:id="rId14" o:title=""/>
                </v:shape>
                <o:OLEObject Type="Embed" ProgID="Equation.3" ShapeID="_x0000_i1036" DrawAspect="Content" ObjectID="_1417803032" r:id="rId24"/>
              </w:object>
            </w:r>
          </w:p>
          <w:p w:rsidR="00D44731" w:rsidRPr="00175DDC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DDC"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А= 3 В=8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251567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Отчёт о заболеваемости</w:t>
            </w:r>
          </w:p>
        </w:tc>
      </w:tr>
      <w:tr w:rsidR="00D44731" w:rsidRPr="00D44731" w:rsidTr="00251567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1" w:rsidRPr="00D44731" w:rsidRDefault="00D44731" w:rsidP="00D44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Отсутствие выявленных нарушений санитарно-</w:t>
            </w:r>
            <w:r w:rsidRPr="00D44731">
              <w:rPr>
                <w:rFonts w:ascii="Times New Roman" w:hAnsi="Times New Roman" w:cs="Times New Roman"/>
              </w:rPr>
              <w:lastRenderedPageBreak/>
              <w:t>эпидемиологических норм и правил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175DDC" w:rsidRDefault="00D44731" w:rsidP="00D4473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DDC">
              <w:rPr>
                <w:rStyle w:val="aff2"/>
                <w:rFonts w:ascii="Times New Roman" w:hAnsi="Times New Roman" w:cs="Times New Roman"/>
                <w:color w:val="000000" w:themeColor="text1"/>
              </w:rPr>
              <w:t>Абсолютный показатель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251567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Анализ актов по результатам проверок за текущий год</w:t>
            </w:r>
          </w:p>
        </w:tc>
      </w:tr>
      <w:tr w:rsidR="00D44731" w:rsidRPr="00D44731" w:rsidTr="00251567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1" w:rsidRPr="00175DDC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DDC">
              <w:rPr>
                <w:rStyle w:val="aff2"/>
                <w:rFonts w:ascii="Times New Roman" w:hAnsi="Times New Roman" w:cs="Times New Roman"/>
                <w:color w:val="000000" w:themeColor="text1"/>
              </w:rPr>
              <w:lastRenderedPageBreak/>
              <w:t xml:space="preserve">Обеспеченность </w:t>
            </w:r>
          </w:p>
          <w:p w:rsidR="00D44731" w:rsidRPr="00175DDC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DDC">
              <w:rPr>
                <w:rStyle w:val="aff2"/>
                <w:rFonts w:ascii="Times New Roman" w:hAnsi="Times New Roman" w:cs="Times New Roman"/>
                <w:color w:val="000000" w:themeColor="text1"/>
              </w:rPr>
              <w:t>воспитанников питанием</w:t>
            </w:r>
            <w:proofErr w:type="gramStart"/>
            <w:r w:rsidRPr="00175DDC">
              <w:rPr>
                <w:rStyle w:val="aff2"/>
                <w:rFonts w:ascii="Times New Roman" w:hAnsi="Times New Roman" w:cs="Times New Roman"/>
                <w:color w:val="000000" w:themeColor="text1"/>
              </w:rPr>
              <w:t xml:space="preserve"> (%)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175DDC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DDC"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175DDC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5DDC">
              <w:rPr>
                <w:rStyle w:val="aff2"/>
                <w:rFonts w:ascii="Times New Roman" w:hAnsi="Times New Roman" w:cs="Times New Roman"/>
                <w:color w:val="000000" w:themeColor="text1"/>
              </w:rPr>
              <w:t>Вп</w:t>
            </w:r>
            <w:proofErr w:type="spellEnd"/>
            <w:r w:rsidRPr="00175DDC">
              <w:rPr>
                <w:rStyle w:val="aff2"/>
                <w:rFonts w:ascii="Times New Roman" w:hAnsi="Times New Roman" w:cs="Times New Roman"/>
                <w:color w:val="000000" w:themeColor="text1"/>
              </w:rPr>
              <w:t xml:space="preserve"> – численность  воспитанников, обеспеченных питанием;</w:t>
            </w:r>
          </w:p>
          <w:p w:rsidR="00D44731" w:rsidRPr="00175DDC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75DDC">
              <w:rPr>
                <w:rStyle w:val="aff2"/>
                <w:rFonts w:ascii="Times New Roman" w:hAnsi="Times New Roman" w:cs="Times New Roman"/>
                <w:color w:val="000000" w:themeColor="text1"/>
              </w:rPr>
              <w:t>Во</w:t>
            </w:r>
            <w:proofErr w:type="gramEnd"/>
            <w:r w:rsidRPr="00175DDC">
              <w:rPr>
                <w:rStyle w:val="aff2"/>
                <w:rFonts w:ascii="Times New Roman" w:hAnsi="Times New Roman" w:cs="Times New Roman"/>
                <w:color w:val="000000" w:themeColor="text1"/>
              </w:rPr>
              <w:t xml:space="preserve"> – общая численность  воспитанников</w:t>
            </w:r>
          </w:p>
          <w:p w:rsidR="00D44731" w:rsidRPr="00175DDC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75DDC">
              <w:rPr>
                <w:rStyle w:val="aff2"/>
                <w:rFonts w:ascii="Times New Roman" w:hAnsi="Times New Roman" w:cs="Times New Roman"/>
                <w:color w:val="000000" w:themeColor="text1"/>
              </w:rPr>
              <w:t>Вп</w:t>
            </w:r>
            <w:proofErr w:type="spellEnd"/>
            <w:proofErr w:type="gramStart"/>
            <w:r w:rsidRPr="00175DDC">
              <w:rPr>
                <w:rStyle w:val="aff2"/>
                <w:rFonts w:ascii="Times New Roman" w:hAnsi="Times New Roman" w:cs="Times New Roman"/>
                <w:color w:val="000000" w:themeColor="text1"/>
              </w:rPr>
              <w:t xml:space="preserve"> / В</w:t>
            </w:r>
            <w:proofErr w:type="gramEnd"/>
            <w:r w:rsidRPr="00175DDC">
              <w:rPr>
                <w:rStyle w:val="aff2"/>
                <w:rFonts w:ascii="Times New Roman" w:hAnsi="Times New Roman" w:cs="Times New Roman"/>
                <w:color w:val="000000" w:themeColor="text1"/>
              </w:rPr>
              <w:t>о *100</w:t>
            </w:r>
          </w:p>
          <w:p w:rsidR="00D44731" w:rsidRPr="00175DDC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DDC">
              <w:rPr>
                <w:rStyle w:val="aff2"/>
                <w:rFonts w:ascii="Times New Roman" w:hAnsi="Times New Roman" w:cs="Times New Roman"/>
                <w:color w:val="000000" w:themeColor="text1"/>
              </w:rPr>
              <w:t>Вп=8</w:t>
            </w:r>
            <w:proofErr w:type="gramStart"/>
            <w:r w:rsidRPr="00175DDC">
              <w:rPr>
                <w:rStyle w:val="aff2"/>
                <w:rFonts w:ascii="Times New Roman" w:hAnsi="Times New Roman" w:cs="Times New Roman"/>
                <w:color w:val="000000" w:themeColor="text1"/>
              </w:rPr>
              <w:t xml:space="preserve"> В</w:t>
            </w:r>
            <w:proofErr w:type="gramEnd"/>
            <w:r w:rsidRPr="00175DDC">
              <w:rPr>
                <w:rStyle w:val="aff2"/>
                <w:rFonts w:ascii="Times New Roman" w:hAnsi="Times New Roman" w:cs="Times New Roman"/>
                <w:color w:val="000000" w:themeColor="text1"/>
              </w:rPr>
              <w:t>о=8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251567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Бюджет, отчёт по питанию</w:t>
            </w:r>
          </w:p>
        </w:tc>
      </w:tr>
      <w:tr w:rsidR="00251567" w:rsidRPr="00D44731" w:rsidTr="00251567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7" w:rsidRPr="00175DDC" w:rsidRDefault="00251567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DDC">
              <w:rPr>
                <w:rFonts w:ascii="Times New Roman" w:hAnsi="Times New Roman" w:cs="Times New Roman"/>
                <w:color w:val="000000" w:themeColor="text1"/>
              </w:rPr>
              <w:t>Уровень обеспеченности площадями на одного  воспитанника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67" w:rsidRPr="00175DDC" w:rsidRDefault="00251567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DDC"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67" w:rsidRPr="00175DDC" w:rsidRDefault="00251567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DDC">
              <w:rPr>
                <w:rStyle w:val="aff2"/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175DDC">
              <w:rPr>
                <w:rStyle w:val="aff2"/>
                <w:rFonts w:ascii="Times New Roman" w:hAnsi="Times New Roman" w:cs="Times New Roman"/>
                <w:color w:val="000000" w:themeColor="text1"/>
              </w:rPr>
              <w:t xml:space="preserve"> - суммарная площадь спален</w:t>
            </w:r>
          </w:p>
          <w:p w:rsidR="00251567" w:rsidRPr="00175DDC" w:rsidRDefault="00251567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75DDC">
              <w:rPr>
                <w:rStyle w:val="aff2"/>
                <w:rFonts w:ascii="Times New Roman" w:hAnsi="Times New Roman" w:cs="Times New Roman"/>
                <w:color w:val="000000" w:themeColor="text1"/>
              </w:rPr>
              <w:t>В-</w:t>
            </w:r>
            <w:proofErr w:type="gramEnd"/>
            <w:r w:rsidRPr="00175DDC">
              <w:rPr>
                <w:rStyle w:val="aff2"/>
                <w:rFonts w:ascii="Times New Roman" w:hAnsi="Times New Roman" w:cs="Times New Roman"/>
                <w:color w:val="000000" w:themeColor="text1"/>
              </w:rPr>
              <w:t xml:space="preserve"> количество воспитанников</w:t>
            </w:r>
          </w:p>
          <w:p w:rsidR="00251567" w:rsidRPr="00175DDC" w:rsidRDefault="00251567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175DDC">
              <w:rPr>
                <w:rStyle w:val="aff2"/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  <w:t>S</w:t>
            </w:r>
          </w:p>
          <w:p w:rsidR="00251567" w:rsidRPr="00175DDC" w:rsidRDefault="00251567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</w:rPr>
            </w:pPr>
            <w:r w:rsidRPr="00175DDC">
              <w:rPr>
                <w:rStyle w:val="aff2"/>
                <w:rFonts w:ascii="Times New Roman" w:hAnsi="Times New Roman" w:cs="Times New Roman"/>
                <w:color w:val="000000" w:themeColor="text1"/>
              </w:rPr>
              <w:t>В</w:t>
            </w:r>
          </w:p>
          <w:p w:rsidR="00251567" w:rsidRPr="00175DDC" w:rsidRDefault="00251567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DDC">
              <w:rPr>
                <w:rStyle w:val="aff2"/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175DDC">
              <w:rPr>
                <w:rStyle w:val="aff2"/>
                <w:rFonts w:ascii="Times New Roman" w:hAnsi="Times New Roman" w:cs="Times New Roman"/>
                <w:color w:val="000000" w:themeColor="text1"/>
              </w:rPr>
              <w:t>=56 В=8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67" w:rsidRPr="00D44731" w:rsidRDefault="00251567" w:rsidP="00D44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67" w:rsidRPr="00D44731" w:rsidRDefault="00251567" w:rsidP="00DE7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D44731">
              <w:rPr>
                <w:rFonts w:ascii="Times New Roman" w:hAnsi="Times New Roman" w:cs="Times New Roman"/>
              </w:rPr>
              <w:t>кв</w:t>
            </w:r>
            <w:proofErr w:type="gramStart"/>
            <w:r w:rsidRPr="00D4473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67" w:rsidRPr="00D44731" w:rsidRDefault="00251567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D44731">
              <w:rPr>
                <w:rFonts w:ascii="Times New Roman" w:hAnsi="Times New Roman" w:cs="Times New Roman"/>
              </w:rPr>
              <w:t>кв</w:t>
            </w:r>
            <w:proofErr w:type="gramStart"/>
            <w:r w:rsidRPr="00D4473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67" w:rsidRPr="00D44731" w:rsidRDefault="00251567" w:rsidP="00D447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Анализ актов по результатам проверок за текущий год</w:t>
            </w:r>
          </w:p>
        </w:tc>
      </w:tr>
      <w:tr w:rsidR="00251567" w:rsidRPr="00D44731" w:rsidTr="00251567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7" w:rsidRPr="00175DDC" w:rsidRDefault="00251567" w:rsidP="00D44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251567" w:rsidRPr="00175DDC" w:rsidRDefault="00251567" w:rsidP="00D44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5DDC">
              <w:rPr>
                <w:rFonts w:ascii="Times New Roman" w:hAnsi="Times New Roman" w:cs="Times New Roman"/>
                <w:color w:val="000000" w:themeColor="text1"/>
              </w:rPr>
              <w:t>Обеспечение одеждой и обувью воспитанников из числа семей, находящихся в социально опасном положении</w:t>
            </w:r>
          </w:p>
          <w:p w:rsidR="00251567" w:rsidRPr="00175DDC" w:rsidRDefault="00251567" w:rsidP="00D44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67" w:rsidRPr="00175DDC" w:rsidRDefault="00251567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DDC"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67" w:rsidRPr="00175DDC" w:rsidRDefault="00251567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567" w:rsidRPr="00175DDC" w:rsidRDefault="00251567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DDC">
              <w:rPr>
                <w:rStyle w:val="aff2"/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67" w:rsidRPr="00D44731" w:rsidRDefault="00251567" w:rsidP="00D44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67" w:rsidRPr="00D44731" w:rsidRDefault="00251567" w:rsidP="00DE7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67" w:rsidRPr="00D44731" w:rsidRDefault="00251567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67" w:rsidRPr="00D44731" w:rsidRDefault="00251567" w:rsidP="00D447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Бюджет</w:t>
            </w:r>
          </w:p>
        </w:tc>
      </w:tr>
    </w:tbl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Cs w:val="28"/>
        </w:rPr>
      </w:pPr>
    </w:p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D44731">
        <w:rPr>
          <w:rFonts w:ascii="Times New Roman" w:hAnsi="Times New Roman" w:cs="Times New Roman"/>
          <w:sz w:val="26"/>
          <w:szCs w:val="26"/>
        </w:rPr>
        <w:t>3.2. Объем  муниципальной  услуги (в натуральных показателях)</w:t>
      </w:r>
    </w:p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2412"/>
        <w:gridCol w:w="2506"/>
        <w:gridCol w:w="2226"/>
        <w:gridCol w:w="2489"/>
        <w:gridCol w:w="2496"/>
      </w:tblGrid>
      <w:tr w:rsidR="00D44731" w:rsidRPr="00D44731" w:rsidTr="00B61B9D"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Значение показателей объема государственной (муниципальной)</w:t>
            </w:r>
            <w:r w:rsidRPr="00D44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73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Источник информации о значении показателя</w:t>
            </w:r>
          </w:p>
        </w:tc>
      </w:tr>
      <w:tr w:rsidR="00D44731" w:rsidRPr="00D44731" w:rsidTr="00B61B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1" w:rsidRPr="00D44731" w:rsidRDefault="00D44731" w:rsidP="00D44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1" w:rsidRPr="00D44731" w:rsidRDefault="00D44731" w:rsidP="00D44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1" w:rsidRPr="00D44731" w:rsidRDefault="00D44731" w:rsidP="00D44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731" w:rsidRPr="00D44731" w:rsidTr="00B61B9D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Численность воспитанников интерната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251567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ОШ-1</w:t>
            </w:r>
          </w:p>
        </w:tc>
      </w:tr>
      <w:tr w:rsidR="00D44731" w:rsidRPr="00D44731" w:rsidTr="00B61B9D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Численность воспитанников детского сада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251567" w:rsidP="00251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85-К</w:t>
            </w:r>
          </w:p>
        </w:tc>
      </w:tr>
    </w:tbl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Cs w:val="28"/>
        </w:rPr>
      </w:pPr>
    </w:p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D44731">
        <w:rPr>
          <w:rFonts w:ascii="Times New Roman" w:hAnsi="Times New Roman" w:cs="Times New Roman"/>
          <w:sz w:val="26"/>
          <w:szCs w:val="26"/>
        </w:rPr>
        <w:t>4. Порядок оказания  муниципальной услуги</w:t>
      </w:r>
    </w:p>
    <w:p w:rsidR="00D44731" w:rsidRPr="00D44731" w:rsidRDefault="00D44731" w:rsidP="00D44731">
      <w:pPr>
        <w:spacing w:after="0" w:line="240" w:lineRule="auto"/>
        <w:ind w:firstLine="698"/>
        <w:rPr>
          <w:rFonts w:ascii="Times New Roman" w:hAnsi="Times New Roman" w:cs="Times New Roman"/>
          <w:sz w:val="26"/>
          <w:szCs w:val="26"/>
        </w:rPr>
      </w:pPr>
      <w:r w:rsidRPr="00D44731">
        <w:rPr>
          <w:rFonts w:ascii="Times New Roman" w:hAnsi="Times New Roman" w:cs="Times New Roman"/>
          <w:sz w:val="26"/>
          <w:szCs w:val="26"/>
        </w:rPr>
        <w:t xml:space="preserve">4.1. Нормативные правовые акты, регулирующие порядок оказания  муниципальной  услуги </w:t>
      </w:r>
    </w:p>
    <w:p w:rsidR="00D44731" w:rsidRPr="00D44731" w:rsidRDefault="00D44731" w:rsidP="00D44731">
      <w:pPr>
        <w:spacing w:after="0" w:line="240" w:lineRule="auto"/>
        <w:ind w:firstLine="698"/>
        <w:rPr>
          <w:rFonts w:ascii="Times New Roman" w:hAnsi="Times New Roman" w:cs="Times New Roman"/>
        </w:rPr>
      </w:pPr>
      <w:r w:rsidRPr="00D44731">
        <w:rPr>
          <w:rFonts w:ascii="Times New Roman" w:hAnsi="Times New Roman" w:cs="Times New Roman"/>
        </w:rPr>
        <w:t xml:space="preserve">     Конституция Российской Федерации (от 25.12.1993 года с изменениями и дополнениями)</w:t>
      </w:r>
    </w:p>
    <w:p w:rsidR="00D44731" w:rsidRPr="00D44731" w:rsidRDefault="00D44731" w:rsidP="00D44731">
      <w:pPr>
        <w:spacing w:after="0" w:line="240" w:lineRule="auto"/>
        <w:ind w:firstLine="698"/>
        <w:rPr>
          <w:rFonts w:ascii="Times New Roman" w:hAnsi="Times New Roman" w:cs="Times New Roman"/>
        </w:rPr>
      </w:pPr>
      <w:r w:rsidRPr="00D44731">
        <w:rPr>
          <w:rFonts w:ascii="Times New Roman" w:hAnsi="Times New Roman" w:cs="Times New Roman"/>
        </w:rPr>
        <w:t xml:space="preserve">     Федеральный закон № 124-ФЗ от 24 июля 1998 года «Об основных гарантиях прав ребенка в Российской Федерации»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D44731">
        <w:rPr>
          <w:rFonts w:ascii="Times New Roman" w:hAnsi="Times New Roman" w:cs="Times New Roman"/>
          <w:bCs/>
        </w:rPr>
        <w:lastRenderedPageBreak/>
        <w:t>Федеральный закон РФ от 21.07.2005 № 94-ФЗ «О размещении заказов на поставки товаров, выполнение работ, оказание функций для государственных и муниципальных нужд»;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D44731">
        <w:rPr>
          <w:rFonts w:ascii="Times New Roman" w:hAnsi="Times New Roman" w:cs="Times New Roman"/>
          <w:bCs/>
        </w:rPr>
        <w:t xml:space="preserve"> </w:t>
      </w:r>
      <w:r w:rsidRPr="00D44731">
        <w:rPr>
          <w:rFonts w:ascii="Times New Roman" w:hAnsi="Times New Roman" w:cs="Times New Roman"/>
        </w:rPr>
        <w:t xml:space="preserve"> Федеральный закон от 06.10.2003 № 131-ФЗ «Об общих принципах организации местного самоуправления в Российской Федерации» с изменениями и дополнениями;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D44731">
        <w:rPr>
          <w:rFonts w:ascii="Times New Roman" w:hAnsi="Times New Roman" w:cs="Times New Roman"/>
        </w:rPr>
        <w:t xml:space="preserve"> Закон РФ от 10.07.1992  № 3266-1 «Об образовании Российской Федерации» с изменениями и дополнениями;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D44731">
        <w:rPr>
          <w:rFonts w:ascii="Times New Roman" w:hAnsi="Times New Roman" w:cs="Times New Roman"/>
        </w:rPr>
        <w:t xml:space="preserve"> Постановление Правительства РФ от 19.03.2001  № 196 (ред. от 10.03.2009) «Об утверждении Типового положения об общеобразовательном учреждении»;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D44731">
        <w:rPr>
          <w:rFonts w:ascii="Times New Roman" w:hAnsi="Times New Roman" w:cs="Times New Roman"/>
          <w:szCs w:val="28"/>
        </w:rPr>
        <w:t>Постановление Правительства Чукотского автономного округа от 30 марта 2011 года № 115 «О порядке формирования государственного задания в отношении государственных учреждений Чукотского автономного округа и финансовом обеспечении выполнения государственного задания»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D44731">
        <w:rPr>
          <w:rFonts w:ascii="Times New Roman" w:hAnsi="Times New Roman" w:cs="Times New Roman"/>
        </w:rPr>
        <w:t xml:space="preserve"> Устав МОУ «Центр образования» с. Анюйск;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D44731">
        <w:rPr>
          <w:rFonts w:ascii="Times New Roman" w:hAnsi="Times New Roman" w:cs="Times New Roman"/>
        </w:rPr>
        <w:t xml:space="preserve">Постановление Министерства здравоохранения РФ, Главного государственного санитарного врача РФ от 28.11. 2002, № 44 «О введении в действие санитарно-эпидемиологических правил и нормативов </w:t>
      </w:r>
      <w:proofErr w:type="spellStart"/>
      <w:r w:rsidRPr="00D44731">
        <w:rPr>
          <w:rFonts w:ascii="Times New Roman" w:hAnsi="Times New Roman" w:cs="Times New Roman"/>
        </w:rPr>
        <w:t>СанПин</w:t>
      </w:r>
      <w:proofErr w:type="spellEnd"/>
      <w:r w:rsidRPr="00D44731">
        <w:rPr>
          <w:rFonts w:ascii="Times New Roman" w:hAnsi="Times New Roman" w:cs="Times New Roman"/>
        </w:rPr>
        <w:t xml:space="preserve"> 2.4.2.  1178-02»;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D44731">
        <w:rPr>
          <w:rFonts w:ascii="Times New Roman" w:hAnsi="Times New Roman" w:cs="Times New Roman"/>
        </w:rPr>
        <w:t xml:space="preserve"> </w:t>
      </w:r>
      <w:proofErr w:type="gramStart"/>
      <w:r w:rsidRPr="00D44731">
        <w:rPr>
          <w:rFonts w:ascii="Times New Roman" w:hAnsi="Times New Roman" w:cs="Times New Roman"/>
        </w:rPr>
        <w:t>Постановление Главного государственного санитарного врача РФ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</w:t>
      </w:r>
      <w:proofErr w:type="gramEnd"/>
      <w:r w:rsidRPr="00D44731">
        <w:rPr>
          <w:rFonts w:ascii="Times New Roman" w:hAnsi="Times New Roman" w:cs="Times New Roman"/>
        </w:rPr>
        <w:t xml:space="preserve"> 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нормативы");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noProof/>
        </w:rPr>
      </w:pPr>
      <w:r w:rsidRPr="00D44731">
        <w:rPr>
          <w:rFonts w:ascii="Times New Roman" w:hAnsi="Times New Roman" w:cs="Times New Roman"/>
        </w:rPr>
        <w:t>СНиП</w:t>
      </w:r>
      <w:r w:rsidRPr="00D44731">
        <w:rPr>
          <w:rFonts w:ascii="Times New Roman" w:hAnsi="Times New Roman" w:cs="Times New Roman"/>
          <w:noProof/>
        </w:rPr>
        <w:t xml:space="preserve"> 21-01-97 "Пожарная безопасность зданий и сооружений";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D44731">
        <w:rPr>
          <w:rFonts w:ascii="Times New Roman" w:hAnsi="Times New Roman" w:cs="Times New Roman"/>
          <w:noProof/>
        </w:rPr>
        <w:t xml:space="preserve"> </w:t>
      </w:r>
      <w:r w:rsidRPr="00D44731">
        <w:rPr>
          <w:rFonts w:ascii="Times New Roman" w:hAnsi="Times New Roman" w:cs="Times New Roman"/>
          <w:bCs/>
        </w:rPr>
        <w:t>ВСН 58-88 (р)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D44731">
        <w:rPr>
          <w:rFonts w:ascii="Times New Roman" w:hAnsi="Times New Roman" w:cs="Times New Roman"/>
          <w:bCs/>
        </w:rPr>
        <w:t>СНиП 2.08.02-89 "Общественные здания и сооружения";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D44731">
        <w:rPr>
          <w:rFonts w:ascii="Times New Roman" w:hAnsi="Times New Roman" w:cs="Times New Roman"/>
          <w:bCs/>
        </w:rPr>
        <w:t>СНиП 3.03.01-87 "Несущие и ограждающие конструкции";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D44731">
        <w:rPr>
          <w:rFonts w:ascii="Times New Roman" w:hAnsi="Times New Roman" w:cs="Times New Roman"/>
          <w:bCs/>
        </w:rPr>
        <w:t>СНиП 2.03.11-85 "Защита строительных конструкций от коррозий";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D44731">
        <w:rPr>
          <w:rFonts w:ascii="Times New Roman" w:hAnsi="Times New Roman" w:cs="Times New Roman"/>
          <w:bCs/>
        </w:rPr>
        <w:t>СНиП 2.03.13-88 "Полы";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D44731">
        <w:rPr>
          <w:rFonts w:ascii="Times New Roman" w:hAnsi="Times New Roman" w:cs="Times New Roman"/>
          <w:bCs/>
        </w:rPr>
        <w:t>СНиП 2.03.06.-85 "Алюминиевые конструкции";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D44731">
        <w:rPr>
          <w:rFonts w:ascii="Times New Roman" w:hAnsi="Times New Roman" w:cs="Times New Roman"/>
          <w:bCs/>
        </w:rPr>
        <w:t xml:space="preserve">СНиП </w:t>
      </w:r>
      <w:r w:rsidRPr="00D44731">
        <w:rPr>
          <w:rFonts w:ascii="Times New Roman" w:hAnsi="Times New Roman" w:cs="Times New Roman"/>
          <w:bCs/>
          <w:lang w:val="en-US"/>
        </w:rPr>
        <w:t>II</w:t>
      </w:r>
      <w:r w:rsidRPr="00D44731">
        <w:rPr>
          <w:rFonts w:ascii="Times New Roman" w:hAnsi="Times New Roman" w:cs="Times New Roman"/>
          <w:bCs/>
        </w:rPr>
        <w:t>-25-80 "Деревянные конструкции";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D44731">
        <w:rPr>
          <w:rFonts w:ascii="Times New Roman" w:hAnsi="Times New Roman" w:cs="Times New Roman"/>
          <w:bCs/>
        </w:rPr>
        <w:t xml:space="preserve">СНиП </w:t>
      </w:r>
      <w:r w:rsidRPr="00D44731">
        <w:rPr>
          <w:rFonts w:ascii="Times New Roman" w:hAnsi="Times New Roman" w:cs="Times New Roman"/>
          <w:bCs/>
          <w:lang w:val="en-US"/>
        </w:rPr>
        <w:t>II</w:t>
      </w:r>
      <w:r w:rsidRPr="00D44731">
        <w:rPr>
          <w:rFonts w:ascii="Times New Roman" w:hAnsi="Times New Roman" w:cs="Times New Roman"/>
          <w:bCs/>
        </w:rPr>
        <w:t>-26-76 "Кровля";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D44731">
        <w:rPr>
          <w:rFonts w:ascii="Times New Roman" w:hAnsi="Times New Roman" w:cs="Times New Roman"/>
          <w:bCs/>
        </w:rPr>
        <w:t xml:space="preserve">СНиП </w:t>
      </w:r>
      <w:r w:rsidRPr="00D44731">
        <w:rPr>
          <w:rFonts w:ascii="Times New Roman" w:hAnsi="Times New Roman" w:cs="Times New Roman"/>
          <w:bCs/>
          <w:lang w:val="en-US"/>
        </w:rPr>
        <w:t>II</w:t>
      </w:r>
      <w:r w:rsidRPr="00D44731">
        <w:rPr>
          <w:rFonts w:ascii="Times New Roman" w:hAnsi="Times New Roman" w:cs="Times New Roman"/>
          <w:bCs/>
        </w:rPr>
        <w:t>-23-81 "Стальные конструкции";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D44731">
        <w:rPr>
          <w:rFonts w:ascii="Times New Roman" w:hAnsi="Times New Roman" w:cs="Times New Roman"/>
          <w:bCs/>
        </w:rPr>
        <w:t>СНиП 2.04.01-85 "Внутренний водопровод и канализация зданий";</w:t>
      </w:r>
    </w:p>
    <w:p w:rsid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D44731">
        <w:rPr>
          <w:rFonts w:ascii="Times New Roman" w:hAnsi="Times New Roman" w:cs="Times New Roman"/>
          <w:bCs/>
        </w:rPr>
        <w:t>СНиП 2.04.05-91 "Отопление, вентиляция и кондиционирование".</w:t>
      </w:r>
    </w:p>
    <w:p w:rsidR="00C20605" w:rsidRDefault="00C20605" w:rsidP="00C206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</w:p>
    <w:p w:rsidR="00C20605" w:rsidRDefault="00C20605" w:rsidP="00C206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</w:p>
    <w:p w:rsidR="00C20605" w:rsidRDefault="00C20605" w:rsidP="00C206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</w:p>
    <w:p w:rsidR="00C20605" w:rsidRDefault="00C20605" w:rsidP="00C206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</w:p>
    <w:p w:rsidR="00C20605" w:rsidRDefault="00C20605" w:rsidP="00C206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</w:p>
    <w:p w:rsidR="00C20605" w:rsidRPr="00D44731" w:rsidRDefault="00C20605" w:rsidP="00C206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</w:p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Cs w:val="28"/>
        </w:rPr>
      </w:pPr>
    </w:p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D44731">
        <w:rPr>
          <w:rFonts w:ascii="Times New Roman" w:hAnsi="Times New Roman" w:cs="Times New Roman"/>
          <w:sz w:val="26"/>
          <w:szCs w:val="26"/>
        </w:rPr>
        <w:lastRenderedPageBreak/>
        <w:t>4.2. Порядок информирования потенциальных потребителей  муниципальной  услуги</w:t>
      </w:r>
    </w:p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8221"/>
        <w:gridCol w:w="3196"/>
      </w:tblGrid>
      <w:tr w:rsidR="00D44731" w:rsidRPr="00D44731" w:rsidTr="00175DD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44731" w:rsidRPr="00D44731" w:rsidTr="00175DD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Размещение информации на официальном сайте МОУ «Центр образования» с. Анюйск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D44731">
              <w:rPr>
                <w:rFonts w:ascii="Times New Roman" w:hAnsi="Times New Roman" w:cs="Times New Roman"/>
                <w:color w:val="000000"/>
                <w:spacing w:val="-8"/>
              </w:rPr>
              <w:t xml:space="preserve">Наименование образовательного учреждения, местонахождение, режим работы, содержание </w:t>
            </w:r>
            <w:r w:rsidRPr="00D44731">
              <w:rPr>
                <w:rFonts w:ascii="Times New Roman" w:hAnsi="Times New Roman" w:cs="Times New Roman"/>
                <w:color w:val="000000"/>
                <w:spacing w:val="-5"/>
              </w:rPr>
              <w:t>услуги, объем услуги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D44731" w:rsidRPr="00D44731" w:rsidTr="00175DD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Информирование при личном обращении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44731" w:rsidRPr="00D44731" w:rsidTr="00175DD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Телефонная консультация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По мере обращения</w:t>
            </w:r>
          </w:p>
        </w:tc>
      </w:tr>
    </w:tbl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16"/>
          <w:szCs w:val="16"/>
        </w:rPr>
      </w:pPr>
    </w:p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D44731">
        <w:rPr>
          <w:rFonts w:ascii="Times New Roman" w:hAnsi="Times New Roman" w:cs="Times New Roman"/>
          <w:sz w:val="26"/>
          <w:szCs w:val="26"/>
        </w:rPr>
        <w:t>5. Основания для досрочного прекращения исполнения  муниципального  задания</w:t>
      </w:r>
    </w:p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D44731">
        <w:rPr>
          <w:rFonts w:ascii="Times New Roman" w:hAnsi="Times New Roman" w:cs="Times New Roman"/>
          <w:sz w:val="26"/>
          <w:szCs w:val="26"/>
        </w:rPr>
        <w:t>- ликвидация и реорганизация учреждений образования;</w:t>
      </w:r>
    </w:p>
    <w:p w:rsidR="00D44731" w:rsidRPr="00D44731" w:rsidRDefault="00D44731" w:rsidP="00D447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4731">
        <w:rPr>
          <w:rFonts w:ascii="Times New Roman" w:hAnsi="Times New Roman" w:cs="Times New Roman"/>
          <w:sz w:val="26"/>
          <w:szCs w:val="26"/>
        </w:rPr>
        <w:t xml:space="preserve">           - исключение оказываемых учреждением услуг (выполняемых работ) муниципальной услуги из перечня  услуг (работ), оказываемых (выполняемых) в качестве основных видов деятельности;</w:t>
      </w:r>
    </w:p>
    <w:p w:rsidR="00D44731" w:rsidRPr="00D44731" w:rsidRDefault="00D44731" w:rsidP="00D44731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44731">
        <w:rPr>
          <w:rFonts w:ascii="Times New Roman" w:hAnsi="Times New Roman" w:cs="Times New Roman"/>
          <w:sz w:val="26"/>
          <w:szCs w:val="26"/>
        </w:rPr>
        <w:t>- окончание периода, на который выданы разрешительные документы на осуществление соответствующих видов деятельности (лицензия, свидетельство о государственной аккредитации);</w:t>
      </w:r>
    </w:p>
    <w:p w:rsidR="00D44731" w:rsidRPr="00D44731" w:rsidRDefault="00D44731" w:rsidP="00D44731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44731">
        <w:rPr>
          <w:rFonts w:ascii="Times New Roman" w:hAnsi="Times New Roman" w:cs="Times New Roman"/>
          <w:sz w:val="26"/>
          <w:szCs w:val="26"/>
        </w:rPr>
        <w:t>Нецелевое использование субсидии, выделенной на обеспечение выполнения муниципального задания.</w:t>
      </w:r>
      <w:r w:rsidRPr="00D44731">
        <w:rPr>
          <w:rFonts w:ascii="Times New Roman" w:hAnsi="Times New Roman" w:cs="Times New Roman"/>
          <w:sz w:val="26"/>
          <w:szCs w:val="26"/>
        </w:rPr>
        <w:tab/>
      </w:r>
    </w:p>
    <w:p w:rsid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44731">
        <w:rPr>
          <w:rFonts w:ascii="Times New Roman" w:hAnsi="Times New Roman" w:cs="Times New Roman"/>
          <w:sz w:val="26"/>
          <w:szCs w:val="26"/>
        </w:rPr>
        <w:t xml:space="preserve">6. Предельные цены (тарифы) на оплату  муниципальной  услуги в случаях, если законодательством предусмотрено их оказание на платной основе: </w:t>
      </w:r>
      <w:r w:rsidRPr="00D44731">
        <w:rPr>
          <w:rFonts w:ascii="Times New Roman" w:hAnsi="Times New Roman" w:cs="Times New Roman"/>
          <w:sz w:val="26"/>
          <w:szCs w:val="26"/>
          <w:u w:val="single"/>
        </w:rPr>
        <w:t>услуга предоставляется бесплатно.</w:t>
      </w:r>
    </w:p>
    <w:p w:rsidR="00C20605" w:rsidRDefault="00C20605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20605" w:rsidRDefault="00C20605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20605" w:rsidRDefault="00C20605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20605" w:rsidRDefault="00C20605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20605" w:rsidRDefault="00C20605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20605" w:rsidRDefault="00C20605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20605" w:rsidRDefault="00C20605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20605" w:rsidRDefault="00C20605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20605" w:rsidRDefault="00C20605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20605" w:rsidRPr="00D44731" w:rsidRDefault="00C20605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44731" w:rsidRPr="00D44731" w:rsidRDefault="00D44731" w:rsidP="00D44731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6"/>
          <w:szCs w:val="26"/>
        </w:rPr>
      </w:pPr>
    </w:p>
    <w:p w:rsidR="00D44731" w:rsidRPr="00D44731" w:rsidRDefault="00D44731" w:rsidP="00D44731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473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РАЗДЕЛ 4 </w:t>
      </w:r>
    </w:p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44731">
        <w:rPr>
          <w:rFonts w:ascii="Times New Roman" w:hAnsi="Times New Roman" w:cs="Times New Roman"/>
          <w:sz w:val="26"/>
          <w:szCs w:val="26"/>
        </w:rPr>
        <w:t xml:space="preserve">1. Наименование  муниципальной  услуги </w:t>
      </w:r>
      <w:r w:rsidRPr="00D44731">
        <w:rPr>
          <w:rFonts w:ascii="Times New Roman" w:hAnsi="Times New Roman" w:cs="Times New Roman"/>
          <w:sz w:val="26"/>
          <w:szCs w:val="26"/>
          <w:u w:val="single"/>
        </w:rPr>
        <w:t>дополнительное образование детей</w:t>
      </w:r>
    </w:p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44731">
        <w:rPr>
          <w:rFonts w:ascii="Times New Roman" w:hAnsi="Times New Roman" w:cs="Times New Roman"/>
          <w:sz w:val="26"/>
          <w:szCs w:val="26"/>
        </w:rPr>
        <w:tab/>
        <w:t xml:space="preserve">2. Потребители  муниципальной  услуги </w:t>
      </w:r>
      <w:r w:rsidRPr="00D44731">
        <w:rPr>
          <w:rFonts w:ascii="Times New Roman" w:hAnsi="Times New Roman" w:cs="Times New Roman"/>
          <w:sz w:val="26"/>
          <w:szCs w:val="26"/>
          <w:u w:val="single"/>
        </w:rPr>
        <w:t>физические лица</w:t>
      </w:r>
    </w:p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D44731">
        <w:rPr>
          <w:rFonts w:ascii="Times New Roman" w:hAnsi="Times New Roman" w:cs="Times New Roman"/>
          <w:sz w:val="26"/>
          <w:szCs w:val="26"/>
        </w:rPr>
        <w:t>3. Показатели, характеризующие объем и (или) качество  муниципальной  услуги</w:t>
      </w:r>
    </w:p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D44731">
        <w:rPr>
          <w:rFonts w:ascii="Times New Roman" w:hAnsi="Times New Roman" w:cs="Times New Roman"/>
          <w:sz w:val="26"/>
          <w:szCs w:val="26"/>
        </w:rPr>
        <w:tab/>
        <w:t>3.1. Показатели, характеризующие качество  муниципальной 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011"/>
        <w:gridCol w:w="3667"/>
        <w:gridCol w:w="1701"/>
        <w:gridCol w:w="1418"/>
        <w:gridCol w:w="1701"/>
        <w:gridCol w:w="2345"/>
      </w:tblGrid>
      <w:tr w:rsidR="00D44731" w:rsidRPr="00D44731" w:rsidTr="00C20605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Формула расчета *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Значение показатели качества  муниципальной услуги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D44731" w:rsidRPr="00D44731" w:rsidTr="00C20605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1" w:rsidRPr="00D44731" w:rsidRDefault="00D44731" w:rsidP="00D44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1" w:rsidRPr="00D44731" w:rsidRDefault="00D44731" w:rsidP="00D44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1" w:rsidRPr="00D44731" w:rsidRDefault="00D44731" w:rsidP="00D44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05" w:rsidRDefault="00D44731" w:rsidP="00D44731">
            <w:pPr>
              <w:spacing w:after="0" w:line="240" w:lineRule="auto"/>
              <w:ind w:left="-157" w:right="-214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 xml:space="preserve">очередной </w:t>
            </w:r>
          </w:p>
          <w:p w:rsidR="00D44731" w:rsidRPr="00D44731" w:rsidRDefault="00D44731" w:rsidP="00D44731">
            <w:pPr>
              <w:spacing w:after="0" w:line="240" w:lineRule="auto"/>
              <w:ind w:left="-157" w:right="-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финансовый год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1" w:rsidRPr="00D44731" w:rsidRDefault="00D44731" w:rsidP="00D44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731" w:rsidRPr="00D44731" w:rsidTr="00C206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1" w:rsidRPr="00D44731" w:rsidRDefault="00D44731" w:rsidP="00D44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 xml:space="preserve">Доля обучающихся, принявших участие в смотрах, конкурсах, фестивалях и других творческих мероприятиях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Ку  - количество обучающихся, принявших участие в смотрах, конкурсах, фестивалях и других творческих мероприятиях</w:t>
            </w:r>
          </w:p>
          <w:p w:rsidR="00D44731" w:rsidRPr="00D44731" w:rsidRDefault="00D44731" w:rsidP="00D44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4731">
              <w:rPr>
                <w:rFonts w:ascii="Times New Roman" w:hAnsi="Times New Roman" w:cs="Times New Roman"/>
              </w:rPr>
              <w:t>Ко</w:t>
            </w:r>
            <w:proofErr w:type="gramEnd"/>
            <w:r w:rsidRPr="00D44731">
              <w:rPr>
                <w:rFonts w:ascii="Times New Roman" w:hAnsi="Times New Roman" w:cs="Times New Roman"/>
              </w:rPr>
              <w:t xml:space="preserve">  - общее количество обучающихся</w:t>
            </w:r>
          </w:p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К у</w:t>
            </w:r>
            <w:proofErr w:type="gramStart"/>
            <w:r w:rsidRPr="00D44731">
              <w:rPr>
                <w:rFonts w:ascii="Times New Roman" w:hAnsi="Times New Roman" w:cs="Times New Roman"/>
              </w:rPr>
              <w:t xml:space="preserve"> / К</w:t>
            </w:r>
            <w:proofErr w:type="gramEnd"/>
            <w:r w:rsidRPr="00D44731">
              <w:rPr>
                <w:rFonts w:ascii="Times New Roman" w:hAnsi="Times New Roman" w:cs="Times New Roman"/>
              </w:rPr>
              <w:t>о * 100</w:t>
            </w:r>
          </w:p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Ку= 56</w:t>
            </w:r>
            <w:proofErr w:type="gramStart"/>
            <w:r w:rsidRPr="00D44731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D44731">
              <w:rPr>
                <w:rFonts w:ascii="Times New Roman" w:hAnsi="Times New Roman" w:cs="Times New Roman"/>
              </w:rPr>
              <w:t>о=77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251567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251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7</w:t>
            </w:r>
            <w:r w:rsidR="00251567">
              <w:rPr>
                <w:rFonts w:ascii="Times New Roman" w:hAnsi="Times New Roman" w:cs="Times New Roman"/>
              </w:rPr>
              <w:t>7</w:t>
            </w:r>
            <w:r w:rsidRPr="00D4473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Мониторинг</w:t>
            </w:r>
          </w:p>
        </w:tc>
      </w:tr>
      <w:tr w:rsidR="00D44731" w:rsidRPr="00D44731" w:rsidTr="00C206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1" w:rsidRPr="00D44731" w:rsidRDefault="00D44731" w:rsidP="00D44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 xml:space="preserve">Доля обучающихся, занявших призовые места на конкурсах, смотрах и других творческих мероприятиях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D44731">
              <w:rPr>
                <w:rFonts w:ascii="Times New Roman" w:hAnsi="Times New Roman" w:cs="Times New Roman"/>
              </w:rPr>
              <w:t>Кп</w:t>
            </w:r>
            <w:proofErr w:type="spellEnd"/>
            <w:r w:rsidRPr="00D44731">
              <w:rPr>
                <w:rFonts w:ascii="Times New Roman" w:hAnsi="Times New Roman" w:cs="Times New Roman"/>
              </w:rPr>
              <w:t xml:space="preserve">  - количество обучающихся, занявших призовые места на конкурсах, смотрах и других творческих мероприятиях</w:t>
            </w:r>
          </w:p>
          <w:p w:rsidR="00D44731" w:rsidRPr="00D44731" w:rsidRDefault="00D44731" w:rsidP="00D4473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D44731">
              <w:rPr>
                <w:rFonts w:ascii="Times New Roman" w:hAnsi="Times New Roman" w:cs="Times New Roman"/>
              </w:rPr>
              <w:t>Ко</w:t>
            </w:r>
            <w:proofErr w:type="gramEnd"/>
            <w:r w:rsidRPr="00D44731">
              <w:rPr>
                <w:rFonts w:ascii="Times New Roman" w:hAnsi="Times New Roman" w:cs="Times New Roman"/>
              </w:rPr>
              <w:t xml:space="preserve"> - общее количество обучающихся, участвовавших в конкурсах, смотрах и других творческих мероприятиях</w:t>
            </w:r>
          </w:p>
          <w:p w:rsidR="00D44731" w:rsidRPr="00D44731" w:rsidRDefault="00D44731" w:rsidP="00D4473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D44731">
              <w:rPr>
                <w:rFonts w:ascii="Times New Roman" w:hAnsi="Times New Roman" w:cs="Times New Roman"/>
              </w:rPr>
              <w:t>Кп</w:t>
            </w:r>
            <w:proofErr w:type="spellEnd"/>
            <w:proofErr w:type="gramStart"/>
            <w:r w:rsidRPr="00D44731">
              <w:rPr>
                <w:rFonts w:ascii="Times New Roman" w:hAnsi="Times New Roman" w:cs="Times New Roman"/>
              </w:rPr>
              <w:t xml:space="preserve">  / К</w:t>
            </w:r>
            <w:proofErr w:type="gramEnd"/>
            <w:r w:rsidRPr="00D44731">
              <w:rPr>
                <w:rFonts w:ascii="Times New Roman" w:hAnsi="Times New Roman" w:cs="Times New Roman"/>
              </w:rPr>
              <w:t>о (всего) * 100</w:t>
            </w:r>
          </w:p>
          <w:p w:rsidR="00D44731" w:rsidRPr="00D44731" w:rsidRDefault="00D44731" w:rsidP="00D44731">
            <w:pPr>
              <w:spacing w:after="0" w:line="240" w:lineRule="auto"/>
              <w:ind w:left="-108" w:right="-108"/>
              <w:rPr>
                <w:rStyle w:val="aff2"/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Кп=11</w:t>
            </w:r>
            <w:proofErr w:type="gramStart"/>
            <w:r w:rsidRPr="00D44731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D44731">
              <w:rPr>
                <w:rFonts w:ascii="Times New Roman" w:hAnsi="Times New Roman" w:cs="Times New Roman"/>
              </w:rPr>
              <w:t>о=77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251567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Мониторинг, приказы о награждении</w:t>
            </w:r>
          </w:p>
        </w:tc>
      </w:tr>
      <w:tr w:rsidR="00D44731" w:rsidRPr="00D44731" w:rsidTr="00C206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1" w:rsidRPr="00D44731" w:rsidRDefault="00D44731" w:rsidP="00D44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Доля педагогических работников с высшим профессио</w:t>
            </w:r>
            <w:r w:rsidRPr="00D44731">
              <w:rPr>
                <w:rFonts w:ascii="Times New Roman" w:hAnsi="Times New Roman" w:cs="Times New Roman"/>
              </w:rPr>
              <w:softHyphen/>
              <w:t xml:space="preserve">нальным образованием, участвующих в реализации программ дополнительного образования детей в общей численности педагогических работников, участвующих в реализации программ дополнительного </w:t>
            </w:r>
            <w:r w:rsidRPr="00D44731">
              <w:rPr>
                <w:rFonts w:ascii="Times New Roman" w:hAnsi="Times New Roman" w:cs="Times New Roman"/>
              </w:rPr>
              <w:lastRenderedPageBreak/>
              <w:t>образования детей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tabs>
                <w:tab w:val="center" w:pos="4445"/>
                <w:tab w:val="left" w:pos="491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44731" w:rsidRPr="00D44731" w:rsidRDefault="00D44731" w:rsidP="00D44731">
            <w:pPr>
              <w:tabs>
                <w:tab w:val="center" w:pos="4445"/>
                <w:tab w:val="left" w:pos="491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  <w:lang w:val="en-US"/>
              </w:rPr>
              <w:t>A</w:t>
            </w:r>
            <w:r w:rsidRPr="00D44731">
              <w:rPr>
                <w:rFonts w:ascii="Times New Roman" w:hAnsi="Times New Roman" w:cs="Times New Roman"/>
              </w:rPr>
              <w:t xml:space="preserve"> – численность педагогических работников с высшим профессио</w:t>
            </w:r>
            <w:r w:rsidRPr="00D44731">
              <w:rPr>
                <w:rFonts w:ascii="Times New Roman" w:hAnsi="Times New Roman" w:cs="Times New Roman"/>
              </w:rPr>
              <w:softHyphen/>
              <w:t>нальным образованием, участвующих в реализации программ дополнительного образования детей;</w:t>
            </w:r>
          </w:p>
          <w:p w:rsidR="00D44731" w:rsidRPr="00D44731" w:rsidRDefault="00D44731" w:rsidP="00D44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В - общая численность педагогических работников,  участвующих в реализации программ дополнительного образования детей</w:t>
            </w:r>
          </w:p>
          <w:p w:rsidR="00D44731" w:rsidRPr="00D44731" w:rsidRDefault="00D44731" w:rsidP="00D44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00" w:dyaOrig="620">
                <v:shape id="_x0000_i1050" type="#_x0000_t75" style="width:50.25pt;height:31pt" o:ole="">
                  <v:imagedata r:id="rId8" o:title=""/>
                </v:shape>
                <o:OLEObject Type="Embed" ProgID="Equation.3" ShapeID="_x0000_i1050" DrawAspect="Content" ObjectID="_1417803033" r:id="rId25"/>
              </w:object>
            </w:r>
          </w:p>
          <w:p w:rsidR="00D44731" w:rsidRPr="00C20605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605"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А=4 В-9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251567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251567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D44731" w:rsidRPr="00D4473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ОШ-1</w:t>
            </w:r>
          </w:p>
        </w:tc>
      </w:tr>
      <w:tr w:rsidR="00D44731" w:rsidRPr="00D44731" w:rsidTr="00C206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1" w:rsidRPr="00D44731" w:rsidRDefault="00D44731" w:rsidP="00D44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lastRenderedPageBreak/>
              <w:t>Доля педагогических работников, участвующих в реализации программ дополнительного образования детей, имеющих первую и высшую квалификационную категорию, от общего числа педагогических работников, участвующих в реализации программ дополнительного образования детей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tabs>
                <w:tab w:val="center" w:pos="4445"/>
                <w:tab w:val="left" w:pos="491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44731" w:rsidRPr="00D44731" w:rsidRDefault="00D44731" w:rsidP="00D44731">
            <w:pPr>
              <w:tabs>
                <w:tab w:val="center" w:pos="4445"/>
                <w:tab w:val="left" w:pos="491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4731">
              <w:rPr>
                <w:rFonts w:ascii="Times New Roman" w:hAnsi="Times New Roman" w:cs="Times New Roman"/>
              </w:rPr>
              <w:t>А-</w:t>
            </w:r>
            <w:proofErr w:type="gramEnd"/>
            <w:r w:rsidRPr="00D44731">
              <w:rPr>
                <w:rFonts w:ascii="Times New Roman" w:hAnsi="Times New Roman" w:cs="Times New Roman"/>
              </w:rPr>
              <w:t xml:space="preserve"> численность  аттестованных  педагогических работников, участвующих в реализации программ дополнительного образования детей;</w:t>
            </w:r>
          </w:p>
          <w:p w:rsidR="00D44731" w:rsidRPr="00D44731" w:rsidRDefault="00D44731" w:rsidP="00D44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В - общая численность педагогических работников, участвующих в реализации программ дополнительного образования детей</w:t>
            </w:r>
          </w:p>
          <w:p w:rsidR="00D44731" w:rsidRPr="00D44731" w:rsidRDefault="00D44731" w:rsidP="00D44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position w:val="-24"/>
              </w:rPr>
            </w:pPr>
            <w:r w:rsidRPr="00D44731">
              <w:rPr>
                <w:rFonts w:ascii="Times New Roman" w:hAnsi="Times New Roman" w:cs="Times New Roman"/>
                <w:position w:val="-24"/>
              </w:rPr>
              <w:object w:dxaOrig="1000" w:dyaOrig="620">
                <v:shape id="_x0000_i1051" type="#_x0000_t75" style="width:50.25pt;height:31pt" o:ole="">
                  <v:imagedata r:id="rId8" o:title=""/>
                </v:shape>
                <o:OLEObject Type="Embed" ProgID="Equation.3" ShapeID="_x0000_i1051" DrawAspect="Content" ObjectID="_1417803034" r:id="rId26"/>
              </w:object>
            </w:r>
          </w:p>
          <w:p w:rsidR="00D44731" w:rsidRPr="00C20605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605"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А=8 В=9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251567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ОШ-1</w:t>
            </w:r>
          </w:p>
        </w:tc>
      </w:tr>
      <w:tr w:rsidR="00D44731" w:rsidRPr="00D44731" w:rsidTr="00C206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1" w:rsidRPr="00D44731" w:rsidRDefault="00D44731" w:rsidP="00D44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44731" w:rsidRPr="00D44731" w:rsidRDefault="00D44731" w:rsidP="00D44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Доля педагогических работников, участвующих в реализации программ дополнительного образования детей, прошедших курсы повышения квалификации в течение учебного года от общего числа педагогических работников, участвующих в реализации программ дополнительного образования детей</w:t>
            </w:r>
          </w:p>
          <w:p w:rsidR="00D44731" w:rsidRPr="00D44731" w:rsidRDefault="00D44731" w:rsidP="00D44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C20605" w:rsidRDefault="00D44731" w:rsidP="00D44731">
            <w:pPr>
              <w:tabs>
                <w:tab w:val="center" w:pos="4445"/>
                <w:tab w:val="left" w:pos="491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44731" w:rsidRPr="00C20605" w:rsidRDefault="00D44731" w:rsidP="00D44731">
            <w:pPr>
              <w:tabs>
                <w:tab w:val="center" w:pos="4445"/>
                <w:tab w:val="left" w:pos="491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605">
              <w:rPr>
                <w:rFonts w:ascii="Times New Roman" w:hAnsi="Times New Roman" w:cs="Times New Roman"/>
                <w:color w:val="000000" w:themeColor="text1"/>
              </w:rPr>
              <w:t>А - численность    педагогических работников,  участвующих в реализации программ дополнительного образования детей прошедших курсы повышения квалификации;</w:t>
            </w:r>
          </w:p>
          <w:p w:rsidR="00D44731" w:rsidRPr="00C20605" w:rsidRDefault="00D44731" w:rsidP="00D44731">
            <w:pPr>
              <w:tabs>
                <w:tab w:val="center" w:pos="4445"/>
                <w:tab w:val="left" w:pos="491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605">
              <w:rPr>
                <w:rFonts w:ascii="Times New Roman" w:hAnsi="Times New Roman" w:cs="Times New Roman"/>
                <w:color w:val="000000" w:themeColor="text1"/>
              </w:rPr>
              <w:t>В - общая численность педагогических работников, участвующих в реализации программ дополнительного образования детей</w:t>
            </w:r>
          </w:p>
          <w:p w:rsidR="00D44731" w:rsidRPr="00C20605" w:rsidRDefault="00D44731" w:rsidP="00D44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position w:val="-24"/>
              </w:rPr>
            </w:pPr>
            <w:r w:rsidRPr="00C20605">
              <w:rPr>
                <w:rFonts w:ascii="Times New Roman" w:hAnsi="Times New Roman" w:cs="Times New Roman"/>
                <w:color w:val="000000" w:themeColor="text1"/>
                <w:position w:val="-24"/>
              </w:rPr>
              <w:object w:dxaOrig="1000" w:dyaOrig="620">
                <v:shape id="_x0000_i1052" type="#_x0000_t75" style="width:50.25pt;height:31pt" o:ole="">
                  <v:imagedata r:id="rId8" o:title=""/>
                </v:shape>
                <o:OLEObject Type="Embed" ProgID="Equation.3" ShapeID="_x0000_i1052" DrawAspect="Content" ObjectID="_1417803035" r:id="rId27"/>
              </w:object>
            </w:r>
          </w:p>
          <w:p w:rsidR="00D44731" w:rsidRPr="00C20605" w:rsidRDefault="00D44731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605"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А=9 В=9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251567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Титульные списки, ОШ-1</w:t>
            </w:r>
          </w:p>
        </w:tc>
      </w:tr>
      <w:tr w:rsidR="00251567" w:rsidRPr="00D44731" w:rsidTr="00C206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7" w:rsidRPr="00C20605" w:rsidRDefault="00251567" w:rsidP="00D447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605">
              <w:rPr>
                <w:rStyle w:val="aff2"/>
                <w:rFonts w:ascii="Times New Roman" w:hAnsi="Times New Roman" w:cs="Times New Roman"/>
                <w:color w:val="000000" w:themeColor="text1"/>
              </w:rPr>
              <w:t>Наличие органа самоуправления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67" w:rsidRPr="00D44731" w:rsidRDefault="00251567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67" w:rsidRPr="00C20605" w:rsidRDefault="00251567" w:rsidP="00D4473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605">
              <w:rPr>
                <w:rStyle w:val="aff2"/>
                <w:rFonts w:ascii="Times New Roman" w:hAnsi="Times New Roman" w:cs="Times New Roman"/>
                <w:color w:val="000000" w:themeColor="text1"/>
              </w:rPr>
              <w:t>Абсолютный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67" w:rsidRPr="00D44731" w:rsidRDefault="00251567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67" w:rsidRPr="00D44731" w:rsidRDefault="00251567" w:rsidP="00DE7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1</w:t>
            </w:r>
          </w:p>
          <w:p w:rsidR="00251567" w:rsidRPr="00D44731" w:rsidRDefault="00251567" w:rsidP="00DE7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Совет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67" w:rsidRPr="00D44731" w:rsidRDefault="00251567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1</w:t>
            </w:r>
          </w:p>
          <w:p w:rsidR="00251567" w:rsidRPr="00D44731" w:rsidRDefault="00251567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Совет школы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67" w:rsidRPr="00D44731" w:rsidRDefault="00251567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Протоколы заседаний</w:t>
            </w:r>
          </w:p>
        </w:tc>
      </w:tr>
      <w:tr w:rsidR="00251567" w:rsidRPr="00D44731" w:rsidTr="00C206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7" w:rsidRPr="00C20605" w:rsidRDefault="00251567" w:rsidP="00D44731">
            <w:pPr>
              <w:spacing w:after="0" w:line="240" w:lineRule="auto"/>
              <w:ind w:left="-108" w:right="-108"/>
              <w:jc w:val="center"/>
              <w:rPr>
                <w:rStyle w:val="aff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605">
              <w:rPr>
                <w:rStyle w:val="aff2"/>
                <w:rFonts w:ascii="Times New Roman" w:hAnsi="Times New Roman" w:cs="Times New Roman"/>
                <w:color w:val="000000" w:themeColor="text1"/>
              </w:rPr>
              <w:t>Отсутствие обоснованных жалоб со стороны родителей на действия работников учреждения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67" w:rsidRPr="00D44731" w:rsidRDefault="00251567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67" w:rsidRPr="00C20605" w:rsidRDefault="00251567" w:rsidP="00D4473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605">
              <w:rPr>
                <w:rStyle w:val="aff2"/>
                <w:rFonts w:ascii="Times New Roman" w:hAnsi="Times New Roman" w:cs="Times New Roman"/>
                <w:color w:val="000000" w:themeColor="text1"/>
              </w:rPr>
              <w:t>Абсолютный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67" w:rsidRPr="00D44731" w:rsidRDefault="00251567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67" w:rsidRPr="00D44731" w:rsidRDefault="00251567" w:rsidP="00DE7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67" w:rsidRPr="00D44731" w:rsidRDefault="00251567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67" w:rsidRPr="00D44731" w:rsidRDefault="00251567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Книга регистрации обращений граждан</w:t>
            </w:r>
          </w:p>
        </w:tc>
      </w:tr>
    </w:tbl>
    <w:p w:rsidR="00D44731" w:rsidRPr="00D44731" w:rsidRDefault="00D44731" w:rsidP="00D4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731" w:rsidRPr="00C20605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C20605">
        <w:rPr>
          <w:rFonts w:ascii="Times New Roman" w:hAnsi="Times New Roman" w:cs="Times New Roman"/>
          <w:sz w:val="26"/>
          <w:szCs w:val="26"/>
        </w:rPr>
        <w:t xml:space="preserve">3.2. Объем </w:t>
      </w:r>
      <w:r w:rsidR="00C20605" w:rsidRPr="00C20605">
        <w:rPr>
          <w:rFonts w:ascii="Times New Roman" w:hAnsi="Times New Roman" w:cs="Times New Roman"/>
          <w:sz w:val="26"/>
          <w:szCs w:val="26"/>
        </w:rPr>
        <w:t xml:space="preserve"> </w:t>
      </w:r>
      <w:r w:rsidRPr="00C20605">
        <w:rPr>
          <w:rFonts w:ascii="Times New Roman" w:hAnsi="Times New Roman" w:cs="Times New Roman"/>
          <w:sz w:val="26"/>
          <w:szCs w:val="26"/>
        </w:rPr>
        <w:t>муниципальной</w:t>
      </w:r>
      <w:r w:rsidR="00C20605" w:rsidRPr="00C20605">
        <w:rPr>
          <w:rFonts w:ascii="Times New Roman" w:hAnsi="Times New Roman" w:cs="Times New Roman"/>
          <w:sz w:val="26"/>
          <w:szCs w:val="26"/>
        </w:rPr>
        <w:t xml:space="preserve"> </w:t>
      </w:r>
      <w:r w:rsidRPr="00C20605">
        <w:rPr>
          <w:rFonts w:ascii="Times New Roman" w:hAnsi="Times New Roman" w:cs="Times New Roman"/>
          <w:sz w:val="26"/>
          <w:szCs w:val="26"/>
        </w:rPr>
        <w:t>услуги (в натуральных показателях)</w:t>
      </w:r>
    </w:p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2428"/>
        <w:gridCol w:w="2521"/>
        <w:gridCol w:w="2238"/>
        <w:gridCol w:w="2504"/>
        <w:gridCol w:w="2510"/>
      </w:tblGrid>
      <w:tr w:rsidR="00D44731" w:rsidRPr="00D44731" w:rsidTr="00B61B9D"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C20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 xml:space="preserve">Значение показателей объема </w:t>
            </w:r>
            <w:r w:rsidR="00C20605">
              <w:rPr>
                <w:rFonts w:ascii="Times New Roman" w:hAnsi="Times New Roman" w:cs="Times New Roman"/>
              </w:rPr>
              <w:t xml:space="preserve"> </w:t>
            </w:r>
            <w:r w:rsidRPr="00D44731">
              <w:rPr>
                <w:rFonts w:ascii="Times New Roman" w:hAnsi="Times New Roman" w:cs="Times New Roman"/>
              </w:rPr>
              <w:t>муниципальной</w:t>
            </w:r>
            <w:r w:rsidR="00C20605">
              <w:rPr>
                <w:rFonts w:ascii="Times New Roman" w:hAnsi="Times New Roman" w:cs="Times New Roman"/>
              </w:rPr>
              <w:t xml:space="preserve"> </w:t>
            </w:r>
            <w:r w:rsidRPr="00D44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73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Источник информации о значении показателя</w:t>
            </w:r>
          </w:p>
        </w:tc>
      </w:tr>
      <w:tr w:rsidR="00D44731" w:rsidRPr="00D44731" w:rsidTr="00B61B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1" w:rsidRPr="00D44731" w:rsidRDefault="00D44731" w:rsidP="00D44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1" w:rsidRPr="00D44731" w:rsidRDefault="00D44731" w:rsidP="00D44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1" w:rsidRPr="00D44731" w:rsidRDefault="00D44731" w:rsidP="00D44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731" w:rsidRPr="00D44731" w:rsidTr="00B61B9D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Default"/>
              <w:rPr>
                <w:sz w:val="22"/>
                <w:szCs w:val="22"/>
              </w:rPr>
            </w:pPr>
            <w:r w:rsidRPr="00D44731">
              <w:rPr>
                <w:sz w:val="22"/>
                <w:szCs w:val="22"/>
              </w:rPr>
              <w:t xml:space="preserve">Количество постоянно действующих кружков (секций)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251567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ОШ-1</w:t>
            </w:r>
          </w:p>
        </w:tc>
      </w:tr>
      <w:tr w:rsidR="00D44731" w:rsidRPr="00D44731" w:rsidTr="00B61B9D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Число участников кружков (секций)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251567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251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6</w:t>
            </w:r>
            <w:r w:rsidR="002515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ОШ-1</w:t>
            </w:r>
          </w:p>
        </w:tc>
      </w:tr>
    </w:tbl>
    <w:p w:rsidR="00D44731" w:rsidRPr="00D44731" w:rsidRDefault="00D44731" w:rsidP="00D4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731" w:rsidRPr="00C20605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C20605">
        <w:rPr>
          <w:rFonts w:ascii="Times New Roman" w:hAnsi="Times New Roman" w:cs="Times New Roman"/>
          <w:sz w:val="26"/>
          <w:szCs w:val="26"/>
        </w:rPr>
        <w:t xml:space="preserve">4. Порядок оказания </w:t>
      </w:r>
      <w:r w:rsidR="00C20605" w:rsidRPr="00C20605">
        <w:rPr>
          <w:rFonts w:ascii="Times New Roman" w:hAnsi="Times New Roman" w:cs="Times New Roman"/>
          <w:sz w:val="26"/>
          <w:szCs w:val="26"/>
        </w:rPr>
        <w:t xml:space="preserve"> </w:t>
      </w:r>
      <w:r w:rsidRPr="00C20605">
        <w:rPr>
          <w:rFonts w:ascii="Times New Roman" w:hAnsi="Times New Roman" w:cs="Times New Roman"/>
          <w:sz w:val="26"/>
          <w:szCs w:val="26"/>
        </w:rPr>
        <w:t>муниципальной</w:t>
      </w:r>
      <w:r w:rsidR="00C20605" w:rsidRPr="00C20605">
        <w:rPr>
          <w:rFonts w:ascii="Times New Roman" w:hAnsi="Times New Roman" w:cs="Times New Roman"/>
          <w:sz w:val="26"/>
          <w:szCs w:val="26"/>
        </w:rPr>
        <w:t xml:space="preserve"> </w:t>
      </w:r>
      <w:r w:rsidRPr="00C20605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D44731" w:rsidRPr="00C20605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20605">
        <w:rPr>
          <w:rFonts w:ascii="Times New Roman" w:hAnsi="Times New Roman" w:cs="Times New Roman"/>
          <w:sz w:val="26"/>
          <w:szCs w:val="26"/>
        </w:rPr>
        <w:t>4.1. Нормативные правовые акты, регулирующие</w:t>
      </w:r>
      <w:r w:rsidRPr="00D44731">
        <w:rPr>
          <w:rFonts w:ascii="Times New Roman" w:hAnsi="Times New Roman" w:cs="Times New Roman"/>
          <w:sz w:val="28"/>
          <w:szCs w:val="28"/>
        </w:rPr>
        <w:t xml:space="preserve"> </w:t>
      </w:r>
      <w:r w:rsidRPr="00C20605">
        <w:rPr>
          <w:rFonts w:ascii="Times New Roman" w:hAnsi="Times New Roman" w:cs="Times New Roman"/>
          <w:sz w:val="26"/>
          <w:szCs w:val="26"/>
        </w:rPr>
        <w:t xml:space="preserve">порядок оказания </w:t>
      </w:r>
      <w:r w:rsidR="00C20605">
        <w:rPr>
          <w:rFonts w:ascii="Times New Roman" w:hAnsi="Times New Roman" w:cs="Times New Roman"/>
          <w:sz w:val="26"/>
          <w:szCs w:val="26"/>
        </w:rPr>
        <w:t xml:space="preserve"> </w:t>
      </w:r>
      <w:r w:rsidRPr="00C20605">
        <w:rPr>
          <w:rFonts w:ascii="Times New Roman" w:hAnsi="Times New Roman" w:cs="Times New Roman"/>
          <w:sz w:val="26"/>
          <w:szCs w:val="26"/>
        </w:rPr>
        <w:t>муниципальной</w:t>
      </w:r>
      <w:r w:rsidR="00C20605">
        <w:rPr>
          <w:rFonts w:ascii="Times New Roman" w:hAnsi="Times New Roman" w:cs="Times New Roman"/>
          <w:sz w:val="26"/>
          <w:szCs w:val="26"/>
        </w:rPr>
        <w:t xml:space="preserve"> </w:t>
      </w:r>
      <w:r w:rsidRPr="00C20605">
        <w:rPr>
          <w:rFonts w:ascii="Times New Roman" w:hAnsi="Times New Roman" w:cs="Times New Roman"/>
          <w:sz w:val="26"/>
          <w:szCs w:val="26"/>
        </w:rPr>
        <w:t xml:space="preserve"> услуги </w:t>
      </w:r>
    </w:p>
    <w:p w:rsidR="00D44731" w:rsidRPr="00D44731" w:rsidRDefault="00D44731" w:rsidP="00D44731">
      <w:pPr>
        <w:spacing w:after="0" w:line="240" w:lineRule="auto"/>
        <w:ind w:firstLine="698"/>
        <w:rPr>
          <w:rFonts w:ascii="Times New Roman" w:hAnsi="Times New Roman" w:cs="Times New Roman"/>
        </w:rPr>
      </w:pPr>
      <w:r w:rsidRPr="00D44731">
        <w:rPr>
          <w:rFonts w:ascii="Times New Roman" w:hAnsi="Times New Roman" w:cs="Times New Roman"/>
        </w:rPr>
        <w:t xml:space="preserve">      Конституция Российской Федерации (от 25.12.1993 года с изменениями и дополнениями)</w:t>
      </w:r>
    </w:p>
    <w:p w:rsidR="00D44731" w:rsidRPr="00D44731" w:rsidRDefault="00D44731" w:rsidP="00D44731">
      <w:pPr>
        <w:spacing w:after="0" w:line="240" w:lineRule="auto"/>
        <w:ind w:firstLine="698"/>
        <w:rPr>
          <w:rFonts w:ascii="Times New Roman" w:hAnsi="Times New Roman" w:cs="Times New Roman"/>
        </w:rPr>
      </w:pPr>
      <w:r w:rsidRPr="00D44731">
        <w:rPr>
          <w:rFonts w:ascii="Times New Roman" w:hAnsi="Times New Roman" w:cs="Times New Roman"/>
        </w:rPr>
        <w:t xml:space="preserve">     Федеральный закон № 124-ФЗ от 24 июля 1998 года «Об основных гарантиях прав ребенка в Российской Федерации»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D44731">
        <w:rPr>
          <w:rFonts w:ascii="Times New Roman" w:hAnsi="Times New Roman" w:cs="Times New Roman"/>
          <w:bCs/>
        </w:rPr>
        <w:t>Федеральный закон РФ от 21.07.2005 № 94-ФЗ «О размещении заказов на поставки товаров, выполнение работ, оказание функций для государственных и муниципальных нужд»;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D44731">
        <w:rPr>
          <w:rFonts w:ascii="Times New Roman" w:hAnsi="Times New Roman" w:cs="Times New Roman"/>
          <w:bCs/>
        </w:rPr>
        <w:t xml:space="preserve"> </w:t>
      </w:r>
      <w:r w:rsidRPr="00D44731">
        <w:rPr>
          <w:rFonts w:ascii="Times New Roman" w:hAnsi="Times New Roman" w:cs="Times New Roman"/>
        </w:rPr>
        <w:t xml:space="preserve"> Федеральный закон от 06.10.2003 № 131-ФЗ «Об общих принципах организации местного самоуправления в Российской Федерации» с изменениями и дополнениями;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D44731">
        <w:rPr>
          <w:rFonts w:ascii="Times New Roman" w:hAnsi="Times New Roman" w:cs="Times New Roman"/>
        </w:rPr>
        <w:t xml:space="preserve"> Закон РФ от 10.07.1992  № 3266-1 «Об образовании Российской Федерации» с изменениями и дополнениями;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D44731">
        <w:rPr>
          <w:rFonts w:ascii="Times New Roman" w:hAnsi="Times New Roman" w:cs="Times New Roman"/>
        </w:rPr>
        <w:t xml:space="preserve"> Постановление Правительства РФ от 19.03.2001  № 196 (ред. от 10.03.2009) «Об утверждении Типового положения об общеобразовательном учреждении»;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D44731">
        <w:rPr>
          <w:rFonts w:ascii="Times New Roman" w:hAnsi="Times New Roman" w:cs="Times New Roman"/>
          <w:szCs w:val="28"/>
        </w:rPr>
        <w:t>Постановление Правительства Чукотского автономного округа от 30 марта 2011 года № 115 «О порядке формирования государственного задания в отношении государственных учреждений Чукотского автономного округа и финансовом обеспечении выполнения государственного задания»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D44731">
        <w:rPr>
          <w:rFonts w:ascii="Times New Roman" w:hAnsi="Times New Roman" w:cs="Times New Roman"/>
        </w:rPr>
        <w:t xml:space="preserve"> Устав МОУ «Центр образования» с. Анюйск;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D44731">
        <w:rPr>
          <w:rFonts w:ascii="Times New Roman" w:hAnsi="Times New Roman" w:cs="Times New Roman"/>
        </w:rPr>
        <w:t xml:space="preserve">Постановление Министерства здравоохранения РФ, Главного государственного санитарного врача РФ от 28.11. 2002, № 44 «О введении в действие санитарно-эпидемиологических правил и нормативов </w:t>
      </w:r>
      <w:proofErr w:type="spellStart"/>
      <w:r w:rsidRPr="00D44731">
        <w:rPr>
          <w:rFonts w:ascii="Times New Roman" w:hAnsi="Times New Roman" w:cs="Times New Roman"/>
        </w:rPr>
        <w:t>СанПин</w:t>
      </w:r>
      <w:proofErr w:type="spellEnd"/>
      <w:r w:rsidRPr="00D44731">
        <w:rPr>
          <w:rFonts w:ascii="Times New Roman" w:hAnsi="Times New Roman" w:cs="Times New Roman"/>
        </w:rPr>
        <w:t xml:space="preserve"> 2.4.2.  1178-02»;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D44731">
        <w:rPr>
          <w:rFonts w:ascii="Times New Roman" w:hAnsi="Times New Roman" w:cs="Times New Roman"/>
        </w:rPr>
        <w:t xml:space="preserve"> </w:t>
      </w:r>
      <w:proofErr w:type="gramStart"/>
      <w:r w:rsidRPr="00D44731">
        <w:rPr>
          <w:rFonts w:ascii="Times New Roman" w:hAnsi="Times New Roman" w:cs="Times New Roman"/>
        </w:rPr>
        <w:t>Постановление Главного государственного санитарного врача РФ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</w:t>
      </w:r>
      <w:proofErr w:type="gramEnd"/>
      <w:r w:rsidRPr="00D44731">
        <w:rPr>
          <w:rFonts w:ascii="Times New Roman" w:hAnsi="Times New Roman" w:cs="Times New Roman"/>
        </w:rPr>
        <w:t xml:space="preserve"> 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нормативы");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noProof/>
        </w:rPr>
      </w:pPr>
      <w:r w:rsidRPr="00D44731">
        <w:rPr>
          <w:rFonts w:ascii="Times New Roman" w:hAnsi="Times New Roman" w:cs="Times New Roman"/>
        </w:rPr>
        <w:t>СНиП</w:t>
      </w:r>
      <w:r w:rsidRPr="00D44731">
        <w:rPr>
          <w:rFonts w:ascii="Times New Roman" w:hAnsi="Times New Roman" w:cs="Times New Roman"/>
          <w:noProof/>
        </w:rPr>
        <w:t xml:space="preserve"> 21-01-97 "Пожарная безопасность зданий и сооружений";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D44731">
        <w:rPr>
          <w:rFonts w:ascii="Times New Roman" w:hAnsi="Times New Roman" w:cs="Times New Roman"/>
          <w:noProof/>
        </w:rPr>
        <w:t xml:space="preserve"> </w:t>
      </w:r>
      <w:r w:rsidRPr="00D44731">
        <w:rPr>
          <w:rFonts w:ascii="Times New Roman" w:hAnsi="Times New Roman" w:cs="Times New Roman"/>
          <w:bCs/>
        </w:rPr>
        <w:t>ВСН 58-88 (р)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D44731">
        <w:rPr>
          <w:rFonts w:ascii="Times New Roman" w:hAnsi="Times New Roman" w:cs="Times New Roman"/>
          <w:bCs/>
        </w:rPr>
        <w:lastRenderedPageBreak/>
        <w:t>СНиП 2.08.02-89 "Общественные здания и сооружения";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D44731">
        <w:rPr>
          <w:rFonts w:ascii="Times New Roman" w:hAnsi="Times New Roman" w:cs="Times New Roman"/>
          <w:bCs/>
        </w:rPr>
        <w:t>СНиП 3.03.01-87 "Несущие и ограждающие конструкции";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D44731">
        <w:rPr>
          <w:rFonts w:ascii="Times New Roman" w:hAnsi="Times New Roman" w:cs="Times New Roman"/>
          <w:bCs/>
        </w:rPr>
        <w:t>СНиП 2.03.11-85 "Защита строительных конструкций от коррозий";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D44731">
        <w:rPr>
          <w:rFonts w:ascii="Times New Roman" w:hAnsi="Times New Roman" w:cs="Times New Roman"/>
          <w:bCs/>
        </w:rPr>
        <w:t>СНиП 2.03.13-88 "Полы";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D44731">
        <w:rPr>
          <w:rFonts w:ascii="Times New Roman" w:hAnsi="Times New Roman" w:cs="Times New Roman"/>
          <w:bCs/>
        </w:rPr>
        <w:t>СНиП 2.03.06.-85 "Алюминиевые конструкции";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D44731">
        <w:rPr>
          <w:rFonts w:ascii="Times New Roman" w:hAnsi="Times New Roman" w:cs="Times New Roman"/>
          <w:bCs/>
        </w:rPr>
        <w:t xml:space="preserve">СНиП </w:t>
      </w:r>
      <w:r w:rsidRPr="00D44731">
        <w:rPr>
          <w:rFonts w:ascii="Times New Roman" w:hAnsi="Times New Roman" w:cs="Times New Roman"/>
          <w:bCs/>
          <w:lang w:val="en-US"/>
        </w:rPr>
        <w:t>II</w:t>
      </w:r>
      <w:r w:rsidRPr="00D44731">
        <w:rPr>
          <w:rFonts w:ascii="Times New Roman" w:hAnsi="Times New Roman" w:cs="Times New Roman"/>
          <w:bCs/>
        </w:rPr>
        <w:t>-25-80 "Деревянные конструкции";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D44731">
        <w:rPr>
          <w:rFonts w:ascii="Times New Roman" w:hAnsi="Times New Roman" w:cs="Times New Roman"/>
          <w:bCs/>
        </w:rPr>
        <w:t xml:space="preserve">СНиП </w:t>
      </w:r>
      <w:r w:rsidRPr="00D44731">
        <w:rPr>
          <w:rFonts w:ascii="Times New Roman" w:hAnsi="Times New Roman" w:cs="Times New Roman"/>
          <w:bCs/>
          <w:lang w:val="en-US"/>
        </w:rPr>
        <w:t>II</w:t>
      </w:r>
      <w:r w:rsidRPr="00D44731">
        <w:rPr>
          <w:rFonts w:ascii="Times New Roman" w:hAnsi="Times New Roman" w:cs="Times New Roman"/>
          <w:bCs/>
        </w:rPr>
        <w:t>-26-76 "Кровля";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D44731">
        <w:rPr>
          <w:rFonts w:ascii="Times New Roman" w:hAnsi="Times New Roman" w:cs="Times New Roman"/>
          <w:bCs/>
        </w:rPr>
        <w:t xml:space="preserve">СНиП </w:t>
      </w:r>
      <w:r w:rsidRPr="00D44731">
        <w:rPr>
          <w:rFonts w:ascii="Times New Roman" w:hAnsi="Times New Roman" w:cs="Times New Roman"/>
          <w:bCs/>
          <w:lang w:val="en-US"/>
        </w:rPr>
        <w:t>II</w:t>
      </w:r>
      <w:r w:rsidRPr="00D44731">
        <w:rPr>
          <w:rFonts w:ascii="Times New Roman" w:hAnsi="Times New Roman" w:cs="Times New Roman"/>
          <w:bCs/>
        </w:rPr>
        <w:t>-23-81 "Стальные конструкции";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D44731">
        <w:rPr>
          <w:rFonts w:ascii="Times New Roman" w:hAnsi="Times New Roman" w:cs="Times New Roman"/>
          <w:bCs/>
        </w:rPr>
        <w:t>СНиП 2.04.01-85 "Внутренний водопровод и канализация зданий";</w:t>
      </w:r>
    </w:p>
    <w:p w:rsidR="00D44731" w:rsidRPr="00D44731" w:rsidRDefault="00D44731" w:rsidP="00D4473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D44731">
        <w:rPr>
          <w:rFonts w:ascii="Times New Roman" w:hAnsi="Times New Roman" w:cs="Times New Roman"/>
          <w:bCs/>
        </w:rPr>
        <w:t>СНиП 2.04.05-91 "Отопление, вентиляция и кондиционирование".</w:t>
      </w:r>
    </w:p>
    <w:p w:rsidR="00D44731" w:rsidRPr="00D44731" w:rsidRDefault="00D44731" w:rsidP="00D44731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</w:p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Cs w:val="28"/>
        </w:rPr>
      </w:pPr>
    </w:p>
    <w:p w:rsidR="00D44731" w:rsidRPr="001E422D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1E422D">
        <w:rPr>
          <w:rFonts w:ascii="Times New Roman" w:hAnsi="Times New Roman" w:cs="Times New Roman"/>
          <w:sz w:val="26"/>
          <w:szCs w:val="26"/>
        </w:rPr>
        <w:t xml:space="preserve">4.2. Порядок информирования потенциальных потребителей </w:t>
      </w:r>
      <w:r w:rsidR="001E422D">
        <w:rPr>
          <w:rFonts w:ascii="Times New Roman" w:hAnsi="Times New Roman" w:cs="Times New Roman"/>
          <w:sz w:val="26"/>
          <w:szCs w:val="26"/>
        </w:rPr>
        <w:t xml:space="preserve"> </w:t>
      </w:r>
      <w:r w:rsidRPr="001E422D">
        <w:rPr>
          <w:rFonts w:ascii="Times New Roman" w:hAnsi="Times New Roman" w:cs="Times New Roman"/>
          <w:sz w:val="26"/>
          <w:szCs w:val="26"/>
        </w:rPr>
        <w:t>муниципальной</w:t>
      </w:r>
      <w:r w:rsidR="001E422D">
        <w:rPr>
          <w:rFonts w:ascii="Times New Roman" w:hAnsi="Times New Roman" w:cs="Times New Roman"/>
          <w:sz w:val="26"/>
          <w:szCs w:val="26"/>
        </w:rPr>
        <w:t xml:space="preserve"> </w:t>
      </w:r>
      <w:r w:rsidRPr="001E422D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8080"/>
        <w:gridCol w:w="3196"/>
      </w:tblGrid>
      <w:tr w:rsidR="00D44731" w:rsidRPr="00D44731" w:rsidTr="001E422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1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44731" w:rsidRPr="00D44731" w:rsidTr="001E422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Размещение информации на официальном сайте МОУ «Центр образования» с. Анюйск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D44731">
              <w:rPr>
                <w:rFonts w:ascii="Times New Roman" w:hAnsi="Times New Roman" w:cs="Times New Roman"/>
                <w:color w:val="000000"/>
                <w:spacing w:val="-8"/>
              </w:rPr>
              <w:t xml:space="preserve">Наименование образовательного учреждения, местонахождение, режим работы, содержание </w:t>
            </w:r>
            <w:r w:rsidRPr="00D44731">
              <w:rPr>
                <w:rFonts w:ascii="Times New Roman" w:hAnsi="Times New Roman" w:cs="Times New Roman"/>
                <w:color w:val="000000"/>
                <w:spacing w:val="-5"/>
              </w:rPr>
              <w:t>услуги, объем услуги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D44731" w:rsidRPr="00D44731" w:rsidTr="001E422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Проведение отчётных мероприятий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 xml:space="preserve">Концерт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D44731" w:rsidRPr="00D44731" w:rsidTr="001E422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Информирование родителей на родительских собраниях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D44731">
              <w:rPr>
                <w:rFonts w:ascii="Times New Roman" w:hAnsi="Times New Roman" w:cs="Times New Roman"/>
              </w:rPr>
              <w:t>Мероприятия</w:t>
            </w:r>
            <w:proofErr w:type="gramEnd"/>
            <w:r w:rsidRPr="00D44731">
              <w:rPr>
                <w:rFonts w:ascii="Times New Roman" w:hAnsi="Times New Roman" w:cs="Times New Roman"/>
              </w:rPr>
              <w:t xml:space="preserve"> проводимые для улучшения состояния материально-технической базы учреждения, благоустройства территории.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Не реже 1 раза в полугодие</w:t>
            </w:r>
          </w:p>
          <w:p w:rsidR="00D44731" w:rsidRPr="00D44731" w:rsidRDefault="00D44731" w:rsidP="00D447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D44731" w:rsidRPr="00D44731" w:rsidTr="001E422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Информация  о проводимых мероприятиях в ОУ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ind w:firstLine="372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D44731" w:rsidRPr="00D44731" w:rsidTr="001E422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Информационный стенд для родителей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Наименование образовательного учреждения, местонахождение, режим работы,  структура образовательного учреждения,  реализуемые основные и дополнительные образовательные программы, персональный состав педагогических работников с указанием уровня образования и квалификации, материально-техническое обеспечение и  оснащенность образовательного процесса (в том числе о наличии спортивных сооружений, об условиях питания, медицинского обслуживания).</w:t>
            </w:r>
          </w:p>
          <w:p w:rsidR="00D44731" w:rsidRPr="00D44731" w:rsidRDefault="00D44731" w:rsidP="00D447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D44731">
              <w:rPr>
                <w:rFonts w:ascii="Times New Roman" w:hAnsi="Times New Roman" w:cs="Times New Roman"/>
                <w:u w:val="single"/>
              </w:rPr>
              <w:t>копии:</w:t>
            </w:r>
          </w:p>
          <w:p w:rsidR="00D44731" w:rsidRPr="00D44731" w:rsidRDefault="00D44731" w:rsidP="00D4473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документа, подтверждающего наличие лицензии на осуществление образовательной деятельности (с приложениями);</w:t>
            </w:r>
          </w:p>
          <w:p w:rsidR="00D44731" w:rsidRPr="00D44731" w:rsidRDefault="00D44731" w:rsidP="00D4473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свидетельства о государственной аккредитации (с приложениями);</w:t>
            </w:r>
          </w:p>
          <w:p w:rsidR="00D44731" w:rsidRPr="00D44731" w:rsidRDefault="00D44731" w:rsidP="00D4473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Не реже 1 раза в квартал</w:t>
            </w:r>
          </w:p>
        </w:tc>
      </w:tr>
      <w:tr w:rsidR="00D44731" w:rsidRPr="00D44731" w:rsidTr="001E422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Информирование при личном обращении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44731" w:rsidRPr="00D44731" w:rsidTr="001E422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>Телефонная консультация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t xml:space="preserve"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</w:t>
            </w:r>
            <w:r w:rsidRPr="00D44731">
              <w:rPr>
                <w:rFonts w:ascii="Times New Roman" w:hAnsi="Times New Roman" w:cs="Times New Roman"/>
              </w:rPr>
              <w:lastRenderedPageBreak/>
              <w:t>предоставляют необходимые разъяснения об оказываемой муниципальной услуге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31" w:rsidRPr="00D44731" w:rsidRDefault="00D44731" w:rsidP="00D44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4731">
              <w:rPr>
                <w:rFonts w:ascii="Times New Roman" w:hAnsi="Times New Roman" w:cs="Times New Roman"/>
              </w:rPr>
              <w:lastRenderedPageBreak/>
              <w:t>По мере обращения</w:t>
            </w:r>
          </w:p>
        </w:tc>
      </w:tr>
    </w:tbl>
    <w:p w:rsidR="00D44731" w:rsidRPr="00D44731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16"/>
          <w:szCs w:val="16"/>
        </w:rPr>
      </w:pPr>
    </w:p>
    <w:p w:rsidR="00D44731" w:rsidRPr="001E422D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1E422D">
        <w:rPr>
          <w:rFonts w:ascii="Times New Roman" w:hAnsi="Times New Roman" w:cs="Times New Roman"/>
          <w:sz w:val="26"/>
          <w:szCs w:val="26"/>
        </w:rPr>
        <w:t xml:space="preserve">5. Основания для досрочного прекращения исполнения </w:t>
      </w:r>
      <w:r w:rsidR="001E422D">
        <w:rPr>
          <w:rFonts w:ascii="Times New Roman" w:hAnsi="Times New Roman" w:cs="Times New Roman"/>
          <w:sz w:val="26"/>
          <w:szCs w:val="26"/>
        </w:rPr>
        <w:t xml:space="preserve"> </w:t>
      </w:r>
      <w:r w:rsidRPr="001E422D">
        <w:rPr>
          <w:rFonts w:ascii="Times New Roman" w:hAnsi="Times New Roman" w:cs="Times New Roman"/>
          <w:sz w:val="26"/>
          <w:szCs w:val="26"/>
        </w:rPr>
        <w:t>муниципального</w:t>
      </w:r>
      <w:r w:rsidR="001E422D">
        <w:rPr>
          <w:rFonts w:ascii="Times New Roman" w:hAnsi="Times New Roman" w:cs="Times New Roman"/>
          <w:sz w:val="26"/>
          <w:szCs w:val="26"/>
        </w:rPr>
        <w:t xml:space="preserve"> </w:t>
      </w:r>
      <w:r w:rsidRPr="001E422D">
        <w:rPr>
          <w:rFonts w:ascii="Times New Roman" w:hAnsi="Times New Roman" w:cs="Times New Roman"/>
          <w:sz w:val="26"/>
          <w:szCs w:val="26"/>
        </w:rPr>
        <w:t xml:space="preserve"> задания</w:t>
      </w:r>
    </w:p>
    <w:p w:rsidR="00D44731" w:rsidRPr="001E422D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1E422D">
        <w:rPr>
          <w:rFonts w:ascii="Times New Roman" w:hAnsi="Times New Roman" w:cs="Times New Roman"/>
          <w:sz w:val="26"/>
          <w:szCs w:val="26"/>
        </w:rPr>
        <w:t>- ликвидация и реорганизация учреждений образования</w:t>
      </w:r>
      <w:r w:rsidR="001E422D">
        <w:rPr>
          <w:rFonts w:ascii="Times New Roman" w:hAnsi="Times New Roman" w:cs="Times New Roman"/>
          <w:sz w:val="26"/>
          <w:szCs w:val="26"/>
        </w:rPr>
        <w:t>;</w:t>
      </w:r>
    </w:p>
    <w:p w:rsidR="00D44731" w:rsidRPr="001E422D" w:rsidRDefault="00D44731" w:rsidP="00D447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422D">
        <w:rPr>
          <w:rFonts w:ascii="Times New Roman" w:hAnsi="Times New Roman" w:cs="Times New Roman"/>
          <w:sz w:val="26"/>
          <w:szCs w:val="26"/>
        </w:rPr>
        <w:t xml:space="preserve">          - </w:t>
      </w:r>
      <w:r w:rsidR="001E422D">
        <w:rPr>
          <w:rFonts w:ascii="Times New Roman" w:hAnsi="Times New Roman" w:cs="Times New Roman"/>
          <w:sz w:val="26"/>
          <w:szCs w:val="26"/>
        </w:rPr>
        <w:t xml:space="preserve"> </w:t>
      </w:r>
      <w:r w:rsidRPr="001E422D">
        <w:rPr>
          <w:rFonts w:ascii="Times New Roman" w:hAnsi="Times New Roman" w:cs="Times New Roman"/>
          <w:sz w:val="26"/>
          <w:szCs w:val="26"/>
        </w:rPr>
        <w:t>исключение оказываемых учреждением услуг (выполняемых работ) муниципальной услуги из перечня  услуг (работ), оказываемых (выполняемых) в качестве основных видов деятельности;</w:t>
      </w:r>
    </w:p>
    <w:p w:rsidR="00D44731" w:rsidRPr="001E422D" w:rsidRDefault="00D44731" w:rsidP="00D44731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1E422D">
        <w:rPr>
          <w:rFonts w:ascii="Times New Roman" w:hAnsi="Times New Roman" w:cs="Times New Roman"/>
          <w:sz w:val="26"/>
          <w:szCs w:val="26"/>
        </w:rPr>
        <w:t>- окончание периода, на который выданы разрешительные документы на осуществление соответствующих видов деятельности (лицензия, свидетельство о государственной аккредитации);</w:t>
      </w:r>
    </w:p>
    <w:p w:rsidR="00D44731" w:rsidRPr="001E422D" w:rsidRDefault="00D44731" w:rsidP="001E422D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1E422D">
        <w:rPr>
          <w:rFonts w:ascii="Times New Roman" w:hAnsi="Times New Roman" w:cs="Times New Roman"/>
          <w:sz w:val="26"/>
          <w:szCs w:val="26"/>
        </w:rPr>
        <w:t>Нецелевое использование субсидии, выделенной на обеспечение выполнения муниципального задания.</w:t>
      </w:r>
      <w:r w:rsidRPr="001E422D">
        <w:rPr>
          <w:rFonts w:ascii="Times New Roman" w:hAnsi="Times New Roman" w:cs="Times New Roman"/>
          <w:sz w:val="26"/>
          <w:szCs w:val="26"/>
        </w:rPr>
        <w:tab/>
      </w:r>
    </w:p>
    <w:p w:rsidR="00D44731" w:rsidRPr="001E422D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E422D">
        <w:rPr>
          <w:rFonts w:ascii="Times New Roman" w:hAnsi="Times New Roman" w:cs="Times New Roman"/>
          <w:sz w:val="26"/>
          <w:szCs w:val="26"/>
        </w:rPr>
        <w:t xml:space="preserve">6. Предельные цены (тарифы) на оплату </w:t>
      </w:r>
      <w:r w:rsidR="001E422D">
        <w:rPr>
          <w:rFonts w:ascii="Times New Roman" w:hAnsi="Times New Roman" w:cs="Times New Roman"/>
          <w:sz w:val="26"/>
          <w:szCs w:val="26"/>
        </w:rPr>
        <w:t xml:space="preserve"> </w:t>
      </w:r>
      <w:r w:rsidRPr="001E422D">
        <w:rPr>
          <w:rFonts w:ascii="Times New Roman" w:hAnsi="Times New Roman" w:cs="Times New Roman"/>
          <w:sz w:val="26"/>
          <w:szCs w:val="26"/>
        </w:rPr>
        <w:t>муниципальной</w:t>
      </w:r>
      <w:r w:rsidR="001E422D">
        <w:rPr>
          <w:rFonts w:ascii="Times New Roman" w:hAnsi="Times New Roman" w:cs="Times New Roman"/>
          <w:sz w:val="26"/>
          <w:szCs w:val="26"/>
        </w:rPr>
        <w:t xml:space="preserve"> </w:t>
      </w:r>
      <w:r w:rsidRPr="001E422D">
        <w:rPr>
          <w:rFonts w:ascii="Times New Roman" w:hAnsi="Times New Roman" w:cs="Times New Roman"/>
          <w:sz w:val="26"/>
          <w:szCs w:val="26"/>
        </w:rPr>
        <w:t xml:space="preserve"> услуги в случаях, если законодательством предусмотрено их оказание на платной основе: </w:t>
      </w:r>
      <w:r w:rsidR="001E422D" w:rsidRPr="001E422D">
        <w:rPr>
          <w:rFonts w:ascii="Times New Roman" w:hAnsi="Times New Roman" w:cs="Times New Roman"/>
          <w:sz w:val="26"/>
          <w:szCs w:val="26"/>
          <w:u w:val="single"/>
        </w:rPr>
        <w:t>у</w:t>
      </w:r>
      <w:r w:rsidRPr="001E422D">
        <w:rPr>
          <w:rFonts w:ascii="Times New Roman" w:hAnsi="Times New Roman" w:cs="Times New Roman"/>
          <w:sz w:val="26"/>
          <w:szCs w:val="26"/>
          <w:u w:val="single"/>
        </w:rPr>
        <w:t>слуга предоставляется бесплатно.</w:t>
      </w:r>
    </w:p>
    <w:p w:rsidR="00D44731" w:rsidRPr="001E422D" w:rsidRDefault="00D44731" w:rsidP="00D4473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</w:p>
    <w:p w:rsidR="00CF304B" w:rsidRPr="001E422D" w:rsidRDefault="00CF304B" w:rsidP="00D447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F304B" w:rsidRPr="001E422D" w:rsidSect="00B61B9D">
      <w:pgSz w:w="16838" w:h="11906" w:orient="landscape"/>
      <w:pgMar w:top="1559" w:right="1134" w:bottom="70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9D" w:rsidRDefault="00B61B9D">
      <w:pPr>
        <w:spacing w:after="0" w:line="240" w:lineRule="auto"/>
      </w:pPr>
      <w:r>
        <w:separator/>
      </w:r>
    </w:p>
  </w:endnote>
  <w:endnote w:type="continuationSeparator" w:id="0">
    <w:p w:rsidR="00B61B9D" w:rsidRDefault="00B6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9D" w:rsidRDefault="00B61B9D">
      <w:pPr>
        <w:spacing w:after="0" w:line="240" w:lineRule="auto"/>
      </w:pPr>
      <w:r>
        <w:separator/>
      </w:r>
    </w:p>
  </w:footnote>
  <w:footnote w:type="continuationSeparator" w:id="0">
    <w:p w:rsidR="00B61B9D" w:rsidRDefault="00B6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B9D" w:rsidRDefault="00B61B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B61B9D" w:rsidRDefault="00B61B9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B9D" w:rsidRDefault="00B61B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t xml:space="preserve">  </w:t>
    </w:r>
  </w:p>
  <w:p w:rsidR="00B61B9D" w:rsidRDefault="00B61B9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7621A"/>
    <w:multiLevelType w:val="hybridMultilevel"/>
    <w:tmpl w:val="A036A2A2"/>
    <w:lvl w:ilvl="0" w:tplc="674C2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5614D"/>
    <w:multiLevelType w:val="hybridMultilevel"/>
    <w:tmpl w:val="3176E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C47C3"/>
    <w:multiLevelType w:val="hybridMultilevel"/>
    <w:tmpl w:val="3DCC2A90"/>
    <w:lvl w:ilvl="0" w:tplc="B186FCC8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10AB1092"/>
    <w:multiLevelType w:val="hybridMultilevel"/>
    <w:tmpl w:val="3576527E"/>
    <w:lvl w:ilvl="0" w:tplc="819E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302928"/>
    <w:multiLevelType w:val="hybridMultilevel"/>
    <w:tmpl w:val="EBA0E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C50F5"/>
    <w:multiLevelType w:val="multilevel"/>
    <w:tmpl w:val="F55C6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4"/>
        </w:tabs>
        <w:ind w:left="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8"/>
        </w:tabs>
        <w:ind w:left="1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2"/>
        </w:tabs>
        <w:ind w:left="1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64"/>
        </w:tabs>
        <w:ind w:left="16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56"/>
        </w:tabs>
        <w:ind w:left="2056" w:hanging="1800"/>
      </w:pPr>
      <w:rPr>
        <w:rFonts w:hint="default"/>
      </w:rPr>
    </w:lvl>
  </w:abstractNum>
  <w:abstractNum w:abstractNumId="7">
    <w:nsid w:val="1A741086"/>
    <w:multiLevelType w:val="hybridMultilevel"/>
    <w:tmpl w:val="F612B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85E2A"/>
    <w:multiLevelType w:val="hybridMultilevel"/>
    <w:tmpl w:val="70C25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264AC"/>
    <w:multiLevelType w:val="hybridMultilevel"/>
    <w:tmpl w:val="A2E80C22"/>
    <w:lvl w:ilvl="0" w:tplc="E6308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10A6FE">
      <w:numFmt w:val="none"/>
      <w:lvlText w:val=""/>
      <w:lvlJc w:val="left"/>
      <w:pPr>
        <w:tabs>
          <w:tab w:val="num" w:pos="360"/>
        </w:tabs>
      </w:pPr>
    </w:lvl>
    <w:lvl w:ilvl="2" w:tplc="0FB4B602">
      <w:numFmt w:val="none"/>
      <w:lvlText w:val=""/>
      <w:lvlJc w:val="left"/>
      <w:pPr>
        <w:tabs>
          <w:tab w:val="num" w:pos="360"/>
        </w:tabs>
      </w:pPr>
    </w:lvl>
    <w:lvl w:ilvl="3" w:tplc="1C78A448">
      <w:numFmt w:val="none"/>
      <w:lvlText w:val=""/>
      <w:lvlJc w:val="left"/>
      <w:pPr>
        <w:tabs>
          <w:tab w:val="num" w:pos="360"/>
        </w:tabs>
      </w:pPr>
    </w:lvl>
    <w:lvl w:ilvl="4" w:tplc="EE3E710C">
      <w:numFmt w:val="none"/>
      <w:lvlText w:val=""/>
      <w:lvlJc w:val="left"/>
      <w:pPr>
        <w:tabs>
          <w:tab w:val="num" w:pos="360"/>
        </w:tabs>
      </w:pPr>
    </w:lvl>
    <w:lvl w:ilvl="5" w:tplc="76A06064">
      <w:numFmt w:val="none"/>
      <w:lvlText w:val=""/>
      <w:lvlJc w:val="left"/>
      <w:pPr>
        <w:tabs>
          <w:tab w:val="num" w:pos="360"/>
        </w:tabs>
      </w:pPr>
    </w:lvl>
    <w:lvl w:ilvl="6" w:tplc="5EDCB20E">
      <w:numFmt w:val="none"/>
      <w:lvlText w:val=""/>
      <w:lvlJc w:val="left"/>
      <w:pPr>
        <w:tabs>
          <w:tab w:val="num" w:pos="360"/>
        </w:tabs>
      </w:pPr>
    </w:lvl>
    <w:lvl w:ilvl="7" w:tplc="39468C52">
      <w:numFmt w:val="none"/>
      <w:lvlText w:val=""/>
      <w:lvlJc w:val="left"/>
      <w:pPr>
        <w:tabs>
          <w:tab w:val="num" w:pos="360"/>
        </w:tabs>
      </w:pPr>
    </w:lvl>
    <w:lvl w:ilvl="8" w:tplc="A628E50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E9569CA"/>
    <w:multiLevelType w:val="hybridMultilevel"/>
    <w:tmpl w:val="2B468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C72BA6"/>
    <w:multiLevelType w:val="hybridMultilevel"/>
    <w:tmpl w:val="CA70B1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58E6EF6"/>
    <w:multiLevelType w:val="hybridMultilevel"/>
    <w:tmpl w:val="15548222"/>
    <w:lvl w:ilvl="0" w:tplc="B9A0C0CE">
      <w:start w:val="1"/>
      <w:numFmt w:val="decimal"/>
      <w:lvlText w:val="2.%1"/>
      <w:lvlJc w:val="left"/>
      <w:pPr>
        <w:tabs>
          <w:tab w:val="num" w:pos="1108"/>
        </w:tabs>
        <w:ind w:left="10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E3584"/>
    <w:multiLevelType w:val="hybridMultilevel"/>
    <w:tmpl w:val="587260DA"/>
    <w:lvl w:ilvl="0" w:tplc="EE1A09AC">
      <w:start w:val="1"/>
      <w:numFmt w:val="bullet"/>
      <w:lvlText w:val="─"/>
      <w:lvlJc w:val="left"/>
      <w:pPr>
        <w:tabs>
          <w:tab w:val="num" w:pos="2197"/>
        </w:tabs>
        <w:ind w:left="1811" w:hanging="11"/>
      </w:pPr>
      <w:rPr>
        <w:rFonts w:ascii="Arial" w:hAnsi="Arial" w:hint="default"/>
      </w:rPr>
    </w:lvl>
    <w:lvl w:ilvl="1" w:tplc="8CFAE4DE">
      <w:start w:val="1"/>
      <w:numFmt w:val="decimal"/>
      <w:lvlText w:val="%2."/>
      <w:lvlJc w:val="left"/>
      <w:pPr>
        <w:tabs>
          <w:tab w:val="num" w:pos="-731"/>
        </w:tabs>
        <w:ind w:left="1080" w:firstLine="0"/>
      </w:pPr>
      <w:rPr>
        <w:rFonts w:hint="default"/>
      </w:rPr>
    </w:lvl>
    <w:lvl w:ilvl="2" w:tplc="6D62AA4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5">
    <w:nsid w:val="2C8D578F"/>
    <w:multiLevelType w:val="hybridMultilevel"/>
    <w:tmpl w:val="A48C1DE8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2CD05739"/>
    <w:multiLevelType w:val="hybridMultilevel"/>
    <w:tmpl w:val="7AFEF39E"/>
    <w:lvl w:ilvl="0" w:tplc="0F42A6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26C32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A920B0"/>
    <w:multiLevelType w:val="hybridMultilevel"/>
    <w:tmpl w:val="C6A4225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E97883"/>
    <w:multiLevelType w:val="multilevel"/>
    <w:tmpl w:val="3C4471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4"/>
        </w:tabs>
        <w:ind w:left="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8"/>
        </w:tabs>
        <w:ind w:left="1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2"/>
        </w:tabs>
        <w:ind w:left="1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64"/>
        </w:tabs>
        <w:ind w:left="16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56"/>
        </w:tabs>
        <w:ind w:left="2056" w:hanging="1800"/>
      </w:pPr>
      <w:rPr>
        <w:rFonts w:hint="default"/>
      </w:rPr>
    </w:lvl>
  </w:abstractNum>
  <w:abstractNum w:abstractNumId="19">
    <w:nsid w:val="3CA249BF"/>
    <w:multiLevelType w:val="hybridMultilevel"/>
    <w:tmpl w:val="BD56FCC0"/>
    <w:lvl w:ilvl="0" w:tplc="594AF9B6">
      <w:start w:val="1"/>
      <w:numFmt w:val="decimal"/>
      <w:lvlText w:val="%1."/>
      <w:lvlJc w:val="left"/>
      <w:pPr>
        <w:tabs>
          <w:tab w:val="num" w:pos="-11"/>
        </w:tabs>
        <w:ind w:left="180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86D30A">
      <w:start w:val="1"/>
      <w:numFmt w:val="decimal"/>
      <w:lvlText w:val="%5."/>
      <w:lvlJc w:val="left"/>
      <w:pPr>
        <w:tabs>
          <w:tab w:val="num" w:pos="1429"/>
        </w:tabs>
        <w:ind w:left="3240" w:firstLine="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C5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21">
    <w:nsid w:val="45464CC8"/>
    <w:multiLevelType w:val="hybridMultilevel"/>
    <w:tmpl w:val="83724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291E00"/>
    <w:multiLevelType w:val="hybridMultilevel"/>
    <w:tmpl w:val="3AB0C8CE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4C1E7179"/>
    <w:multiLevelType w:val="hybridMultilevel"/>
    <w:tmpl w:val="EC96EB74"/>
    <w:lvl w:ilvl="0" w:tplc="E0A6DAA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ED7671"/>
    <w:multiLevelType w:val="singleLevel"/>
    <w:tmpl w:val="1E84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5B800EC7"/>
    <w:multiLevelType w:val="multilevel"/>
    <w:tmpl w:val="CBD67CB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90"/>
        </w:tabs>
        <w:ind w:left="179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50"/>
        </w:tabs>
        <w:ind w:left="215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10"/>
        </w:tabs>
        <w:ind w:left="251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70"/>
        </w:tabs>
        <w:ind w:left="2870" w:hanging="2160"/>
      </w:pPr>
    </w:lvl>
  </w:abstractNum>
  <w:abstractNum w:abstractNumId="26">
    <w:nsid w:val="5D1376C0"/>
    <w:multiLevelType w:val="hybridMultilevel"/>
    <w:tmpl w:val="E90E6B3C"/>
    <w:lvl w:ilvl="0" w:tplc="FDDA5268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A6DAA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F6534C"/>
    <w:multiLevelType w:val="singleLevel"/>
    <w:tmpl w:val="A34E7C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681B224C"/>
    <w:multiLevelType w:val="hybridMultilevel"/>
    <w:tmpl w:val="365859BE"/>
    <w:lvl w:ilvl="0" w:tplc="2068A2DA">
      <w:start w:val="1"/>
      <w:numFmt w:val="decimal"/>
      <w:lvlText w:val="%1."/>
      <w:lvlJc w:val="left"/>
      <w:pPr>
        <w:tabs>
          <w:tab w:val="num" w:pos="-731"/>
        </w:tabs>
        <w:ind w:left="1080" w:firstLine="0"/>
      </w:pPr>
      <w:rPr>
        <w:rFonts w:hint="default"/>
      </w:rPr>
    </w:lvl>
    <w:lvl w:ilvl="1" w:tplc="23FA8E94">
      <w:start w:val="1"/>
      <w:numFmt w:val="decimal"/>
      <w:lvlText w:val="1.%2"/>
      <w:lvlJc w:val="left"/>
      <w:pPr>
        <w:tabs>
          <w:tab w:val="num" w:pos="1108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392C21"/>
    <w:multiLevelType w:val="multilevel"/>
    <w:tmpl w:val="31E475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0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31">
    <w:nsid w:val="6FD05434"/>
    <w:multiLevelType w:val="hybridMultilevel"/>
    <w:tmpl w:val="BA284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9E2798"/>
    <w:multiLevelType w:val="hybridMultilevel"/>
    <w:tmpl w:val="54FCCAE0"/>
    <w:lvl w:ilvl="0" w:tplc="412A7C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DA6CF3"/>
    <w:multiLevelType w:val="hybridMultilevel"/>
    <w:tmpl w:val="CBCCD3F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70A7A87"/>
    <w:multiLevelType w:val="hybridMultilevel"/>
    <w:tmpl w:val="5B5A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759F6"/>
    <w:multiLevelType w:val="hybridMultilevel"/>
    <w:tmpl w:val="85A8F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FF222C"/>
    <w:multiLevelType w:val="multilevel"/>
    <w:tmpl w:val="B89CC984"/>
    <w:lvl w:ilvl="0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>
      <w:start w:val="1"/>
      <w:numFmt w:val="decimal"/>
      <w:isLgl/>
      <w:lvlText w:val="%1.%2"/>
      <w:lvlJc w:val="left"/>
      <w:pPr>
        <w:tabs>
          <w:tab w:val="num" w:pos="2205"/>
        </w:tabs>
        <w:ind w:left="2205" w:hanging="1305"/>
      </w:pPr>
    </w:lvl>
    <w:lvl w:ilvl="2">
      <w:start w:val="1"/>
      <w:numFmt w:val="decimal"/>
      <w:isLgl/>
      <w:lvlText w:val="%1.%2.%3"/>
      <w:lvlJc w:val="left"/>
      <w:pPr>
        <w:tabs>
          <w:tab w:val="num" w:pos="2205"/>
        </w:tabs>
        <w:ind w:left="2205" w:hanging="1305"/>
      </w:pPr>
    </w:lvl>
    <w:lvl w:ilvl="3">
      <w:start w:val="1"/>
      <w:numFmt w:val="decimal"/>
      <w:isLgl/>
      <w:lvlText w:val="%1.%2.%3.%4"/>
      <w:lvlJc w:val="left"/>
      <w:pPr>
        <w:tabs>
          <w:tab w:val="num" w:pos="2205"/>
        </w:tabs>
        <w:ind w:left="2205" w:hanging="1305"/>
      </w:pPr>
    </w:lvl>
    <w:lvl w:ilvl="4">
      <w:start w:val="1"/>
      <w:numFmt w:val="decimal"/>
      <w:isLgl/>
      <w:lvlText w:val="%1.%2.%3.%4.%5"/>
      <w:lvlJc w:val="left"/>
      <w:pPr>
        <w:tabs>
          <w:tab w:val="num" w:pos="2205"/>
        </w:tabs>
        <w:ind w:left="2205" w:hanging="1305"/>
      </w:pPr>
    </w:lvl>
    <w:lvl w:ilvl="5">
      <w:start w:val="1"/>
      <w:numFmt w:val="decimal"/>
      <w:isLgl/>
      <w:lvlText w:val="%1.%2.%3.%4.%5.%6"/>
      <w:lvlJc w:val="left"/>
      <w:pPr>
        <w:tabs>
          <w:tab w:val="num" w:pos="2205"/>
        </w:tabs>
        <w:ind w:left="2205" w:hanging="1305"/>
      </w:p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1800"/>
      </w:pPr>
    </w:lvl>
  </w:abstractNum>
  <w:abstractNum w:abstractNumId="37">
    <w:nsid w:val="7A76581B"/>
    <w:multiLevelType w:val="hybridMultilevel"/>
    <w:tmpl w:val="DED4F55E"/>
    <w:lvl w:ilvl="0" w:tplc="1508497E">
      <w:start w:val="1"/>
      <w:numFmt w:val="decimal"/>
      <w:lvlText w:val="%1."/>
      <w:lvlJc w:val="left"/>
      <w:pPr>
        <w:tabs>
          <w:tab w:val="num" w:pos="-401"/>
        </w:tabs>
        <w:ind w:left="1410" w:firstLine="0"/>
      </w:pPr>
      <w:rPr>
        <w:rFonts w:hint="default"/>
      </w:rPr>
    </w:lvl>
    <w:lvl w:ilvl="1" w:tplc="10FAB208">
      <w:start w:val="1"/>
      <w:numFmt w:val="decimal"/>
      <w:lvlText w:val="%2."/>
      <w:lvlJc w:val="left"/>
      <w:pPr>
        <w:tabs>
          <w:tab w:val="num" w:pos="-1091"/>
        </w:tabs>
        <w:ind w:left="720" w:firstLine="0"/>
      </w:pPr>
      <w:rPr>
        <w:rFonts w:hint="default"/>
        <w:sz w:val="28"/>
        <w:szCs w:val="28"/>
      </w:rPr>
    </w:lvl>
    <w:lvl w:ilvl="2" w:tplc="BC548B80">
      <w:start w:val="1"/>
      <w:numFmt w:val="decimal"/>
      <w:lvlText w:val="6.%3."/>
      <w:lvlJc w:val="left"/>
      <w:pPr>
        <w:tabs>
          <w:tab w:val="num" w:pos="2008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595904"/>
    <w:multiLevelType w:val="multilevel"/>
    <w:tmpl w:val="D23A774C"/>
    <w:lvl w:ilvl="0">
      <w:start w:val="6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4"/>
        </w:tabs>
        <w:ind w:left="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8"/>
        </w:tabs>
        <w:ind w:left="1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2"/>
        </w:tabs>
        <w:ind w:left="1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64"/>
        </w:tabs>
        <w:ind w:left="16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56"/>
        </w:tabs>
        <w:ind w:left="2056" w:hanging="1800"/>
      </w:pPr>
      <w:rPr>
        <w:rFonts w:hint="default"/>
      </w:rPr>
    </w:lvl>
  </w:abstractNum>
  <w:abstractNum w:abstractNumId="39">
    <w:nsid w:val="7E8A4942"/>
    <w:multiLevelType w:val="multilevel"/>
    <w:tmpl w:val="688E7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F40156A"/>
    <w:multiLevelType w:val="hybridMultilevel"/>
    <w:tmpl w:val="7CB8447A"/>
    <w:lvl w:ilvl="0" w:tplc="82DEF0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0C6889E">
      <w:start w:val="1"/>
      <w:numFmt w:val="bullet"/>
      <w:lvlText w:val="─"/>
      <w:lvlJc w:val="left"/>
      <w:pPr>
        <w:tabs>
          <w:tab w:val="num" w:pos="1477"/>
        </w:tabs>
        <w:ind w:left="1091" w:hanging="11"/>
      </w:pPr>
      <w:rPr>
        <w:rFonts w:ascii="Arial" w:hAnsi="Arial" w:hint="default"/>
      </w:rPr>
    </w:lvl>
    <w:lvl w:ilvl="2" w:tplc="2B5254AA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7546684C">
      <w:start w:val="1"/>
      <w:numFmt w:val="decimal"/>
      <w:lvlText w:val="%4)"/>
      <w:lvlJc w:val="left"/>
      <w:pPr>
        <w:tabs>
          <w:tab w:val="num" w:pos="3585"/>
        </w:tabs>
        <w:ind w:left="3585" w:hanging="106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20"/>
  </w:num>
  <w:num w:numId="4">
    <w:abstractNumId w:val="11"/>
  </w:num>
  <w:num w:numId="5">
    <w:abstractNumId w:val="8"/>
  </w:num>
  <w:num w:numId="6">
    <w:abstractNumId w:val="27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0"/>
  </w:num>
  <w:num w:numId="14">
    <w:abstractNumId w:val="0"/>
  </w:num>
  <w:num w:numId="15">
    <w:abstractNumId w:val="40"/>
  </w:num>
  <w:num w:numId="16">
    <w:abstractNumId w:val="13"/>
  </w:num>
  <w:num w:numId="17">
    <w:abstractNumId w:val="28"/>
  </w:num>
  <w:num w:numId="18">
    <w:abstractNumId w:val="12"/>
  </w:num>
  <w:num w:numId="19">
    <w:abstractNumId w:val="19"/>
  </w:num>
  <w:num w:numId="20">
    <w:abstractNumId w:val="35"/>
  </w:num>
  <w:num w:numId="21">
    <w:abstractNumId w:val="16"/>
  </w:num>
  <w:num w:numId="22">
    <w:abstractNumId w:val="26"/>
  </w:num>
  <w:num w:numId="23">
    <w:abstractNumId w:val="23"/>
  </w:num>
  <w:num w:numId="24">
    <w:abstractNumId w:val="38"/>
  </w:num>
  <w:num w:numId="25">
    <w:abstractNumId w:val="29"/>
  </w:num>
  <w:num w:numId="26">
    <w:abstractNumId w:val="39"/>
  </w:num>
  <w:num w:numId="27">
    <w:abstractNumId w:val="6"/>
  </w:num>
  <w:num w:numId="28">
    <w:abstractNumId w:val="18"/>
  </w:num>
  <w:num w:numId="29">
    <w:abstractNumId w:val="4"/>
  </w:num>
  <w:num w:numId="30">
    <w:abstractNumId w:val="37"/>
  </w:num>
  <w:num w:numId="31">
    <w:abstractNumId w:val="15"/>
  </w:num>
  <w:num w:numId="32">
    <w:abstractNumId w:val="2"/>
  </w:num>
  <w:num w:numId="33">
    <w:abstractNumId w:val="3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7"/>
  </w:num>
  <w:num w:numId="41">
    <w:abstractNumId w:val="9"/>
  </w:num>
  <w:num w:numId="42">
    <w:abstractNumId w:val="22"/>
  </w:num>
  <w:num w:numId="43">
    <w:abstractNumId w:val="1"/>
  </w:num>
  <w:num w:numId="44">
    <w:abstractNumId w:val="33"/>
  </w:num>
  <w:num w:numId="45">
    <w:abstractNumId w:val="3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4731"/>
    <w:rsid w:val="00175DDC"/>
    <w:rsid w:val="001E422D"/>
    <w:rsid w:val="00251567"/>
    <w:rsid w:val="00573012"/>
    <w:rsid w:val="008D5CDE"/>
    <w:rsid w:val="00B61B9D"/>
    <w:rsid w:val="00C20605"/>
    <w:rsid w:val="00CF304B"/>
    <w:rsid w:val="00D34172"/>
    <w:rsid w:val="00D4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D447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D4473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0"/>
    <w:next w:val="a0"/>
    <w:link w:val="30"/>
    <w:qFormat/>
    <w:rsid w:val="00D4473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0"/>
    <w:next w:val="a0"/>
    <w:link w:val="40"/>
    <w:qFormat/>
    <w:rsid w:val="00D44731"/>
    <w:pPr>
      <w:keepNext/>
      <w:spacing w:after="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0"/>
    <w:next w:val="a0"/>
    <w:link w:val="50"/>
    <w:qFormat/>
    <w:rsid w:val="00D4473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4473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D4473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1"/>
    <w:link w:val="3"/>
    <w:rsid w:val="00D4473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1"/>
    <w:link w:val="4"/>
    <w:rsid w:val="00D44731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1"/>
    <w:link w:val="5"/>
    <w:rsid w:val="00D447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4">
    <w:name w:val="Знак Знак Знак"/>
    <w:basedOn w:val="a0"/>
    <w:rsid w:val="00D447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caption"/>
    <w:basedOn w:val="a0"/>
    <w:next w:val="a0"/>
    <w:qFormat/>
    <w:rsid w:val="00D447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0"/>
    <w:link w:val="a7"/>
    <w:rsid w:val="00D4473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Основной текст Знак"/>
    <w:basedOn w:val="a1"/>
    <w:link w:val="a6"/>
    <w:rsid w:val="00D44731"/>
    <w:rPr>
      <w:rFonts w:ascii="Arial" w:eastAsia="Times New Roman" w:hAnsi="Arial" w:cs="Times New Roman"/>
      <w:sz w:val="24"/>
      <w:szCs w:val="20"/>
    </w:rPr>
  </w:style>
  <w:style w:type="paragraph" w:styleId="a8">
    <w:name w:val="header"/>
    <w:basedOn w:val="a0"/>
    <w:link w:val="a9"/>
    <w:rsid w:val="00D4473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1"/>
    <w:link w:val="a8"/>
    <w:rsid w:val="00D44731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1"/>
    <w:rsid w:val="00D44731"/>
  </w:style>
  <w:style w:type="paragraph" w:styleId="ab">
    <w:name w:val="Body Text Indent"/>
    <w:basedOn w:val="a0"/>
    <w:link w:val="ac"/>
    <w:rsid w:val="00D4473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Основной текст с отступом Знак"/>
    <w:basedOn w:val="a1"/>
    <w:link w:val="ab"/>
    <w:rsid w:val="00D4473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Indent 3"/>
    <w:basedOn w:val="a0"/>
    <w:link w:val="32"/>
    <w:rsid w:val="00D4473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1"/>
    <w:link w:val="31"/>
    <w:rsid w:val="00D44731"/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0"/>
    <w:link w:val="22"/>
    <w:rsid w:val="00D4473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D44731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Document Map"/>
    <w:basedOn w:val="a0"/>
    <w:link w:val="ae"/>
    <w:semiHidden/>
    <w:rsid w:val="00D4473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e">
    <w:name w:val="Схема документа Знак"/>
    <w:basedOn w:val="a1"/>
    <w:link w:val="ad"/>
    <w:semiHidden/>
    <w:rsid w:val="00D4473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23">
    <w:name w:val="Body Text 2"/>
    <w:basedOn w:val="a0"/>
    <w:link w:val="24"/>
    <w:rsid w:val="00D4473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1"/>
    <w:link w:val="23"/>
    <w:rsid w:val="00D44731"/>
    <w:rPr>
      <w:rFonts w:ascii="Times New Roman" w:eastAsia="Times New Roman" w:hAnsi="Times New Roman" w:cs="Times New Roman"/>
      <w:sz w:val="20"/>
      <w:szCs w:val="20"/>
    </w:rPr>
  </w:style>
  <w:style w:type="table" w:styleId="af">
    <w:name w:val="Table Grid"/>
    <w:basedOn w:val="a2"/>
    <w:rsid w:val="00D44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rsid w:val="00D447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1"/>
    <w:link w:val="af0"/>
    <w:rsid w:val="00D44731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3"/>
    <w:basedOn w:val="a0"/>
    <w:link w:val="34"/>
    <w:rsid w:val="00D4473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D44731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бычный1"/>
    <w:rsid w:val="00D4473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Cell">
    <w:name w:val="ConsCell"/>
    <w:rsid w:val="00D44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qFormat/>
    <w:rsid w:val="00D44731"/>
    <w:rPr>
      <w:b/>
      <w:bCs/>
    </w:rPr>
  </w:style>
  <w:style w:type="paragraph" w:styleId="af3">
    <w:name w:val="Title"/>
    <w:basedOn w:val="a0"/>
    <w:link w:val="af4"/>
    <w:qFormat/>
    <w:rsid w:val="00D4473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Название Знак"/>
    <w:basedOn w:val="a1"/>
    <w:link w:val="af3"/>
    <w:rsid w:val="00D4473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D447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5">
    <w:name w:val="Normal (Web)"/>
    <w:basedOn w:val="a0"/>
    <w:rsid w:val="00D4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FF"/>
      <w:sz w:val="24"/>
      <w:szCs w:val="24"/>
    </w:rPr>
  </w:style>
  <w:style w:type="paragraph" w:styleId="af6">
    <w:name w:val="Subtitle"/>
    <w:basedOn w:val="a0"/>
    <w:link w:val="af7"/>
    <w:qFormat/>
    <w:rsid w:val="00D447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7">
    <w:name w:val="Подзаголовок Знак"/>
    <w:basedOn w:val="a1"/>
    <w:link w:val="af6"/>
    <w:rsid w:val="00D44731"/>
    <w:rPr>
      <w:rFonts w:ascii="Times New Roman" w:eastAsia="Times New Roman" w:hAnsi="Times New Roman" w:cs="Times New Roman"/>
      <w:b/>
      <w:sz w:val="28"/>
      <w:szCs w:val="20"/>
    </w:rPr>
  </w:style>
  <w:style w:type="paragraph" w:styleId="HTML">
    <w:name w:val="HTML Preformatted"/>
    <w:basedOn w:val="a0"/>
    <w:link w:val="HTML0"/>
    <w:rsid w:val="00D44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4473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f8">
    <w:name w:val="Маркированный список Знак"/>
    <w:link w:val="a"/>
    <w:locked/>
    <w:rsid w:val="00D44731"/>
    <w:rPr>
      <w:sz w:val="24"/>
      <w:szCs w:val="24"/>
    </w:rPr>
  </w:style>
  <w:style w:type="paragraph" w:styleId="a">
    <w:name w:val="List Bullet"/>
    <w:basedOn w:val="a0"/>
    <w:link w:val="af8"/>
    <w:rsid w:val="00D44731"/>
    <w:pPr>
      <w:numPr>
        <w:numId w:val="13"/>
      </w:numPr>
      <w:spacing w:after="0" w:line="240" w:lineRule="auto"/>
    </w:pPr>
    <w:rPr>
      <w:sz w:val="24"/>
      <w:szCs w:val="24"/>
    </w:rPr>
  </w:style>
  <w:style w:type="paragraph" w:customStyle="1" w:styleId="ConsNonformat">
    <w:name w:val="ConsNonformat"/>
    <w:rsid w:val="00D44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447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44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OEM">
    <w:name w:val="Нормальный (OEM)"/>
    <w:basedOn w:val="a0"/>
    <w:next w:val="a0"/>
    <w:rsid w:val="00D447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Нормальный (справка)"/>
    <w:basedOn w:val="a0"/>
    <w:next w:val="a0"/>
    <w:rsid w:val="00D4473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1"/>
    <w:basedOn w:val="a0"/>
    <w:rsid w:val="00D447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D44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a">
    <w:name w:val="Hyperlink"/>
    <w:rsid w:val="00D44731"/>
    <w:rPr>
      <w:color w:val="0000FF"/>
      <w:u w:val="single"/>
    </w:rPr>
  </w:style>
  <w:style w:type="paragraph" w:customStyle="1" w:styleId="afb">
    <w:name w:val="Таблицы (моноширинный)"/>
    <w:basedOn w:val="a0"/>
    <w:next w:val="a0"/>
    <w:rsid w:val="00D447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c">
    <w:name w:val="Знак"/>
    <w:basedOn w:val="a0"/>
    <w:rsid w:val="00D4473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d">
    <w:name w:val="Прижатый влево"/>
    <w:basedOn w:val="a0"/>
    <w:next w:val="a0"/>
    <w:rsid w:val="00D447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customStyle="1" w:styleId="ConsPlusCell">
    <w:name w:val="ConsPlusCell"/>
    <w:rsid w:val="00D44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e">
    <w:name w:val="Знак Знак Знак Знак"/>
    <w:basedOn w:val="a0"/>
    <w:rsid w:val="00D447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">
    <w:name w:val="Комментарий"/>
    <w:basedOn w:val="a0"/>
    <w:next w:val="a0"/>
    <w:rsid w:val="00D4473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6">
    <w:name w:val="Знак6"/>
    <w:basedOn w:val="a0"/>
    <w:rsid w:val="00D4473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0">
    <w:name w:val="Моноширинный"/>
    <w:basedOn w:val="a0"/>
    <w:next w:val="a0"/>
    <w:rsid w:val="00D447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ff1">
    <w:name w:val="footnote reference"/>
    <w:rsid w:val="00D44731"/>
    <w:rPr>
      <w:vertAlign w:val="superscript"/>
    </w:rPr>
  </w:style>
  <w:style w:type="character" w:customStyle="1" w:styleId="aff2">
    <w:name w:val="Не вступил в силу"/>
    <w:rsid w:val="00D44731"/>
    <w:rPr>
      <w:color w:val="008080"/>
    </w:rPr>
  </w:style>
  <w:style w:type="character" w:customStyle="1" w:styleId="aff3">
    <w:name w:val="Гипертекстовая ссылка"/>
    <w:rsid w:val="00D44731"/>
    <w:rPr>
      <w:color w:val="008000"/>
    </w:rPr>
  </w:style>
  <w:style w:type="character" w:customStyle="1" w:styleId="aff4">
    <w:name w:val="Цветовое выделение"/>
    <w:rsid w:val="00D44731"/>
    <w:rPr>
      <w:b/>
      <w:bCs/>
      <w:color w:val="000080"/>
    </w:rPr>
  </w:style>
  <w:style w:type="character" w:styleId="aff5">
    <w:name w:val="FollowedHyperlink"/>
    <w:rsid w:val="00D44731"/>
    <w:rPr>
      <w:color w:val="0000FF"/>
      <w:u w:val="single"/>
    </w:rPr>
  </w:style>
  <w:style w:type="paragraph" w:customStyle="1" w:styleId="aff6">
    <w:name w:val="Знак"/>
    <w:basedOn w:val="a0"/>
    <w:rsid w:val="00D4473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D447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7">
    <w:name w:val="No Spacing"/>
    <w:uiPriority w:val="1"/>
    <w:qFormat/>
    <w:rsid w:val="00D44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8">
    <w:name w:val="Balloon Text"/>
    <w:basedOn w:val="a0"/>
    <w:link w:val="aff9"/>
    <w:semiHidden/>
    <w:rsid w:val="00D4473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9">
    <w:name w:val="Текст выноски Знак"/>
    <w:basedOn w:val="a1"/>
    <w:link w:val="aff8"/>
    <w:semiHidden/>
    <w:rsid w:val="00D447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4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11.bin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Relationship Id="rId22" Type="http://schemas.openxmlformats.org/officeDocument/2006/relationships/header" Target="header1.xml"/><Relationship Id="rId27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21</Pages>
  <Words>5701</Words>
  <Characters>32497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</dc:creator>
  <cp:keywords/>
  <dc:description/>
  <cp:lastModifiedBy>Школа</cp:lastModifiedBy>
  <cp:revision>8</cp:revision>
  <dcterms:created xsi:type="dcterms:W3CDTF">2012-01-30T23:45:00Z</dcterms:created>
  <dcterms:modified xsi:type="dcterms:W3CDTF">2012-12-23T10:24:00Z</dcterms:modified>
</cp:coreProperties>
</file>